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C46F9" w14:textId="77777777" w:rsidR="00F70FC6" w:rsidRPr="00AA32AC" w:rsidRDefault="00F70FC6" w:rsidP="00F70FC6">
      <w:pPr>
        <w:pStyle w:val="Heading1"/>
        <w:jc w:val="right"/>
        <w:rPr>
          <w:rFonts w:ascii="Times New Roman" w:hAnsi="Times New Roman" w:cs="Times New Roman"/>
          <w:color w:val="auto"/>
          <w:sz w:val="22"/>
          <w:szCs w:val="22"/>
          <w:lang w:eastAsia="nb-NO"/>
        </w:rPr>
      </w:pPr>
      <w:proofErr w:type="spellStart"/>
      <w:proofErr w:type="gramStart"/>
      <w:r w:rsidRPr="00AA32AC">
        <w:rPr>
          <w:rFonts w:ascii="Times New Roman" w:hAnsi="Times New Roman" w:cs="Times New Roman"/>
          <w:color w:val="auto"/>
          <w:sz w:val="22"/>
          <w:szCs w:val="22"/>
          <w:lang w:eastAsia="nb-NO"/>
        </w:rPr>
        <w:t>Saksnr</w:t>
      </w:r>
      <w:proofErr w:type="spellEnd"/>
      <w:r w:rsidRPr="00AA32AC">
        <w:rPr>
          <w:rFonts w:ascii="Times New Roman" w:hAnsi="Times New Roman" w:cs="Times New Roman"/>
          <w:color w:val="auto"/>
          <w:sz w:val="22"/>
          <w:szCs w:val="22"/>
          <w:lang w:eastAsia="nb-NO"/>
        </w:rPr>
        <w:t>…</w:t>
      </w:r>
      <w:proofErr w:type="gramEnd"/>
      <w:r w:rsidRPr="00AA32AC">
        <w:rPr>
          <w:rFonts w:ascii="Times New Roman" w:hAnsi="Times New Roman" w:cs="Times New Roman"/>
          <w:color w:val="auto"/>
          <w:sz w:val="22"/>
          <w:szCs w:val="22"/>
          <w:lang w:eastAsia="nb-NO"/>
        </w:rPr>
        <w:t xml:space="preserve">…. </w:t>
      </w:r>
    </w:p>
    <w:p w14:paraId="1DBBA2CA" w14:textId="77777777" w:rsidR="00EF1D19" w:rsidRPr="00AA32AC" w:rsidRDefault="00EF1D19" w:rsidP="00F622C7">
      <w:pPr>
        <w:pStyle w:val="Heading1"/>
        <w:rPr>
          <w:rFonts w:ascii="Times New Roman" w:hAnsi="Times New Roman" w:cs="Times New Roman"/>
          <w:lang w:eastAsia="nb-NO"/>
        </w:rPr>
      </w:pPr>
      <w:r w:rsidRPr="00AA32AC">
        <w:rPr>
          <w:rFonts w:ascii="Times New Roman" w:hAnsi="Times New Roman" w:cs="Times New Roman"/>
          <w:lang w:eastAsia="nb-NO"/>
        </w:rPr>
        <w:t xml:space="preserve">Sakkyndig </w:t>
      </w:r>
      <w:r w:rsidR="00BD421E" w:rsidRPr="00AA32AC">
        <w:rPr>
          <w:rFonts w:ascii="Times New Roman" w:hAnsi="Times New Roman" w:cs="Times New Roman"/>
          <w:lang w:eastAsia="nb-NO"/>
        </w:rPr>
        <w:t>vurdering</w:t>
      </w:r>
      <w:r w:rsidR="009F7C8A" w:rsidRPr="00AA32AC">
        <w:rPr>
          <w:rFonts w:ascii="Times New Roman" w:hAnsi="Times New Roman" w:cs="Times New Roman"/>
          <w:lang w:eastAsia="nb-NO"/>
        </w:rPr>
        <w:t xml:space="preserve"> </w:t>
      </w:r>
      <w:r w:rsidRPr="00AA32AC">
        <w:rPr>
          <w:rFonts w:ascii="Times New Roman" w:hAnsi="Times New Roman" w:cs="Times New Roman"/>
          <w:lang w:eastAsia="nb-NO"/>
        </w:rPr>
        <w:t xml:space="preserve">ved ansettelse i vitenskapelig stilling som professor/førsteamanuensis i </w:t>
      </w:r>
      <w:r w:rsidR="00BD421E" w:rsidRPr="00AA32AC">
        <w:rPr>
          <w:rFonts w:ascii="Times New Roman" w:hAnsi="Times New Roman" w:cs="Times New Roman"/>
          <w:lang w:eastAsia="nb-NO"/>
        </w:rPr>
        <w:t>odontologi</w:t>
      </w:r>
      <w:r w:rsidRPr="00AA32AC">
        <w:rPr>
          <w:rFonts w:ascii="Times New Roman" w:hAnsi="Times New Roman" w:cs="Times New Roman"/>
          <w:lang w:eastAsia="nb-NO"/>
        </w:rPr>
        <w:t xml:space="preserve"> (</w:t>
      </w:r>
      <w:r w:rsidR="00BD421E" w:rsidRPr="00AA32AC">
        <w:rPr>
          <w:rFonts w:ascii="Times New Roman" w:hAnsi="Times New Roman" w:cs="Times New Roman"/>
          <w:lang w:eastAsia="nb-NO"/>
        </w:rPr>
        <w:t>spesialområde</w:t>
      </w:r>
      <w:r w:rsidRPr="00AA32AC">
        <w:rPr>
          <w:rFonts w:ascii="Times New Roman" w:hAnsi="Times New Roman" w:cs="Times New Roman"/>
          <w:lang w:eastAsia="nb-NO"/>
        </w:rPr>
        <w:t>)</w:t>
      </w:r>
    </w:p>
    <w:p w14:paraId="4260DB2D" w14:textId="77777777" w:rsidR="00BD421E" w:rsidRPr="00AA32AC" w:rsidRDefault="00BD421E" w:rsidP="00F83123">
      <w:pPr>
        <w:pStyle w:val="Heading5"/>
        <w:rPr>
          <w:rFonts w:ascii="Times New Roman" w:hAnsi="Times New Roman" w:cs="Times New Roman"/>
          <w:lang w:eastAsia="nb-NO"/>
        </w:rPr>
      </w:pPr>
    </w:p>
    <w:p w14:paraId="18C5253E" w14:textId="77777777" w:rsidR="00F83123" w:rsidRPr="00AA32AC" w:rsidRDefault="00F83123" w:rsidP="00F83123">
      <w:pPr>
        <w:pStyle w:val="Heading5"/>
        <w:rPr>
          <w:rFonts w:ascii="Times New Roman" w:hAnsi="Times New Roman" w:cs="Times New Roman"/>
          <w:lang w:eastAsia="nb-NO"/>
        </w:rPr>
      </w:pPr>
      <w:r w:rsidRPr="00AA32AC">
        <w:rPr>
          <w:rFonts w:ascii="Times New Roman" w:hAnsi="Times New Roman" w:cs="Times New Roman"/>
          <w:lang w:eastAsia="nb-NO"/>
        </w:rPr>
        <w:t>Kort om bruk av malen:</w:t>
      </w:r>
    </w:p>
    <w:p w14:paraId="5E327178" w14:textId="77777777" w:rsidR="00F83123" w:rsidRPr="00AA32AC" w:rsidRDefault="00F83123" w:rsidP="00F83123">
      <w:pPr>
        <w:pStyle w:val="ListParagraph"/>
        <w:numPr>
          <w:ilvl w:val="0"/>
          <w:numId w:val="12"/>
        </w:numPr>
        <w:rPr>
          <w:rFonts w:ascii="Times New Roman" w:hAnsi="Times New Roman" w:cs="Times New Roman"/>
          <w:i/>
          <w:sz w:val="22"/>
          <w:szCs w:val="22"/>
          <w:lang w:eastAsia="nb-NO"/>
        </w:rPr>
      </w:pPr>
      <w:r w:rsidRPr="00AA32AC">
        <w:rPr>
          <w:rFonts w:ascii="Times New Roman" w:hAnsi="Times New Roman" w:cs="Times New Roman"/>
          <w:i/>
          <w:sz w:val="22"/>
          <w:szCs w:val="22"/>
          <w:lang w:eastAsia="nb-NO"/>
        </w:rPr>
        <w:t>tekst innenfor klammer &lt;&gt;:</w:t>
      </w:r>
      <w:r w:rsidR="008D4E36" w:rsidRPr="00AA32AC">
        <w:rPr>
          <w:rFonts w:ascii="Times New Roman" w:hAnsi="Times New Roman" w:cs="Times New Roman"/>
          <w:i/>
          <w:sz w:val="22"/>
          <w:szCs w:val="22"/>
          <w:lang w:eastAsia="nb-NO"/>
        </w:rPr>
        <w:t xml:space="preserve"> </w:t>
      </w:r>
      <w:r w:rsidRPr="00AA32AC">
        <w:rPr>
          <w:rFonts w:ascii="Times New Roman" w:hAnsi="Times New Roman" w:cs="Times New Roman"/>
          <w:i/>
          <w:sz w:val="22"/>
          <w:szCs w:val="22"/>
          <w:lang w:eastAsia="nb-NO"/>
        </w:rPr>
        <w:t>byttes ut med komiteens egen tekst</w:t>
      </w:r>
    </w:p>
    <w:p w14:paraId="50380067" w14:textId="77777777" w:rsidR="00F83123" w:rsidRPr="00AA32AC" w:rsidRDefault="00F83123" w:rsidP="00932D07">
      <w:pPr>
        <w:pStyle w:val="ListParagraph"/>
        <w:numPr>
          <w:ilvl w:val="0"/>
          <w:numId w:val="12"/>
        </w:numPr>
        <w:rPr>
          <w:rFonts w:ascii="Times New Roman" w:hAnsi="Times New Roman" w:cs="Times New Roman"/>
          <w:i/>
          <w:sz w:val="22"/>
          <w:szCs w:val="22"/>
          <w:lang w:eastAsia="nb-NO"/>
        </w:rPr>
      </w:pPr>
      <w:r w:rsidRPr="00AA32AC">
        <w:rPr>
          <w:rFonts w:ascii="Times New Roman" w:hAnsi="Times New Roman" w:cs="Times New Roman"/>
          <w:i/>
          <w:sz w:val="22"/>
          <w:szCs w:val="22"/>
          <w:lang w:eastAsia="nb-NO"/>
        </w:rPr>
        <w:t>tekst i kursiv</w:t>
      </w:r>
      <w:r w:rsidRPr="00AA32AC">
        <w:rPr>
          <w:rFonts w:ascii="Times New Roman" w:hAnsi="Times New Roman" w:cs="Times New Roman"/>
          <w:i/>
          <w:sz w:val="22"/>
          <w:szCs w:val="22"/>
        </w:rPr>
        <w:t xml:space="preserve"> </w:t>
      </w:r>
      <w:r w:rsidRPr="00AA32AC">
        <w:rPr>
          <w:rFonts w:ascii="Times New Roman" w:hAnsi="Times New Roman" w:cs="Times New Roman"/>
          <w:i/>
          <w:sz w:val="22"/>
          <w:szCs w:val="22"/>
          <w:lang w:eastAsia="nb-NO"/>
        </w:rPr>
        <w:t>er hjelpetekst/veiledning og</w:t>
      </w:r>
      <w:r w:rsidR="008D4E36" w:rsidRPr="00AA32AC">
        <w:rPr>
          <w:rFonts w:ascii="Times New Roman" w:hAnsi="Times New Roman" w:cs="Times New Roman"/>
          <w:i/>
          <w:sz w:val="22"/>
          <w:szCs w:val="22"/>
          <w:lang w:eastAsia="nb-NO"/>
        </w:rPr>
        <w:t xml:space="preserve"> f</w:t>
      </w:r>
      <w:r w:rsidRPr="00AA32AC">
        <w:rPr>
          <w:rFonts w:ascii="Times New Roman" w:hAnsi="Times New Roman" w:cs="Times New Roman"/>
          <w:i/>
          <w:sz w:val="22"/>
          <w:szCs w:val="22"/>
          <w:lang w:eastAsia="nb-NO"/>
        </w:rPr>
        <w:t xml:space="preserve">jernes </w:t>
      </w:r>
      <w:r w:rsidR="008D4E36" w:rsidRPr="00AA32AC">
        <w:rPr>
          <w:rFonts w:ascii="Times New Roman" w:hAnsi="Times New Roman" w:cs="Times New Roman"/>
          <w:i/>
          <w:sz w:val="22"/>
          <w:szCs w:val="22"/>
          <w:lang w:eastAsia="nb-NO"/>
        </w:rPr>
        <w:t>i endelig versjon</w:t>
      </w:r>
    </w:p>
    <w:p w14:paraId="0F745A45" w14:textId="6D60742A" w:rsidR="00F83123" w:rsidRPr="00AA32AC" w:rsidRDefault="00F83123" w:rsidP="00F622C7">
      <w:pPr>
        <w:pStyle w:val="ListParagraph"/>
        <w:numPr>
          <w:ilvl w:val="0"/>
          <w:numId w:val="12"/>
        </w:numPr>
        <w:rPr>
          <w:rFonts w:ascii="Times New Roman" w:hAnsi="Times New Roman" w:cs="Times New Roman"/>
          <w:i/>
          <w:sz w:val="22"/>
          <w:szCs w:val="22"/>
          <w:lang w:eastAsia="nb-NO"/>
        </w:rPr>
      </w:pPr>
      <w:r w:rsidRPr="00AA32AC">
        <w:rPr>
          <w:rFonts w:ascii="Times New Roman" w:hAnsi="Times New Roman" w:cs="Times New Roman"/>
          <w:i/>
          <w:sz w:val="22"/>
          <w:szCs w:val="22"/>
          <w:lang w:eastAsia="nb-NO"/>
        </w:rPr>
        <w:t>tekst i normal format: standard tekst som vanligvis ikke skal tas vekk, men som kan ha behov for tilpasning til den aktuelle stillingen</w:t>
      </w:r>
    </w:p>
    <w:p w14:paraId="28556FC3" w14:textId="77777777" w:rsidR="00165138" w:rsidRPr="00AA32AC" w:rsidRDefault="00165138" w:rsidP="00165138">
      <w:pPr>
        <w:pStyle w:val="ListParagraph"/>
        <w:rPr>
          <w:rFonts w:ascii="Times New Roman" w:hAnsi="Times New Roman" w:cs="Times New Roman"/>
          <w:i/>
          <w:sz w:val="22"/>
          <w:szCs w:val="22"/>
          <w:lang w:eastAsia="nb-NO"/>
        </w:rPr>
      </w:pPr>
    </w:p>
    <w:p w14:paraId="7DB7BD4A" w14:textId="77777777" w:rsidR="00EF1D19" w:rsidRPr="00AA32AC" w:rsidRDefault="00EF1D19" w:rsidP="00F622C7">
      <w:pPr>
        <w:pStyle w:val="Heading2"/>
        <w:rPr>
          <w:rStyle w:val="Heading2Char"/>
          <w:rFonts w:ascii="Times New Roman" w:hAnsi="Times New Roman" w:cs="Times New Roman"/>
        </w:rPr>
      </w:pPr>
      <w:r w:rsidRPr="00AA32AC">
        <w:rPr>
          <w:rFonts w:ascii="Times New Roman" w:hAnsi="Times New Roman" w:cs="Times New Roman"/>
          <w:b/>
          <w:bCs/>
          <w:lang w:eastAsia="nb-NO"/>
        </w:rPr>
        <w:t xml:space="preserve">1. </w:t>
      </w:r>
      <w:r w:rsidRPr="00AA32AC">
        <w:rPr>
          <w:rStyle w:val="Heading2Char"/>
          <w:rFonts w:ascii="Times New Roman" w:hAnsi="Times New Roman" w:cs="Times New Roman"/>
        </w:rPr>
        <w:t>Innledning</w:t>
      </w:r>
    </w:p>
    <w:p w14:paraId="0CE5B0E1" w14:textId="77777777" w:rsidR="00EF1D19" w:rsidRPr="00AA32AC" w:rsidRDefault="00EF1D19" w:rsidP="00F622C7">
      <w:pPr>
        <w:pStyle w:val="Heading3"/>
        <w:rPr>
          <w:rFonts w:ascii="Times New Roman" w:hAnsi="Times New Roman" w:cs="Times New Roman"/>
          <w:lang w:eastAsia="nb-NO"/>
        </w:rPr>
      </w:pPr>
      <w:r w:rsidRPr="00AA32AC">
        <w:rPr>
          <w:rFonts w:ascii="Times New Roman" w:hAnsi="Times New Roman" w:cs="Times New Roman"/>
          <w:lang w:eastAsia="nb-NO"/>
        </w:rPr>
        <w:t>1.1 Oppnevning og sammensetning av komiteen</w:t>
      </w:r>
    </w:p>
    <w:p w14:paraId="62BF57EA" w14:textId="31E1FA61" w:rsidR="00EF1D19" w:rsidRPr="00AA32AC" w:rsidRDefault="00A35CE8" w:rsidP="00593009">
      <w:pPr>
        <w:rPr>
          <w:rFonts w:ascii="Times New Roman" w:hAnsi="Times New Roman" w:cs="Times New Roman"/>
          <w:sz w:val="22"/>
          <w:szCs w:val="22"/>
          <w:lang w:eastAsia="nb-NO"/>
        </w:rPr>
      </w:pPr>
      <w:r w:rsidRPr="00AA32AC">
        <w:rPr>
          <w:rFonts w:ascii="Times New Roman" w:hAnsi="Times New Roman" w:cs="Times New Roman"/>
          <w:sz w:val="22"/>
          <w:szCs w:val="22"/>
          <w:lang w:eastAsia="nb-NO"/>
        </w:rPr>
        <w:t xml:space="preserve">Dekanen ved </w:t>
      </w:r>
      <w:r w:rsidR="00EF1D19" w:rsidRPr="00AA32AC">
        <w:rPr>
          <w:rFonts w:ascii="Times New Roman" w:hAnsi="Times New Roman" w:cs="Times New Roman"/>
          <w:sz w:val="22"/>
          <w:szCs w:val="22"/>
          <w:lang w:eastAsia="nb-NO"/>
        </w:rPr>
        <w:t xml:space="preserve">Det </w:t>
      </w:r>
      <w:r w:rsidR="005F3454" w:rsidRPr="00AA32AC">
        <w:rPr>
          <w:rFonts w:ascii="Times New Roman" w:hAnsi="Times New Roman" w:cs="Times New Roman"/>
          <w:sz w:val="22"/>
          <w:szCs w:val="22"/>
          <w:lang w:eastAsia="nb-NO"/>
        </w:rPr>
        <w:t>odontologiske</w:t>
      </w:r>
      <w:r w:rsidR="00EF1D19" w:rsidRPr="00AA32AC">
        <w:rPr>
          <w:rFonts w:ascii="Times New Roman" w:hAnsi="Times New Roman" w:cs="Times New Roman"/>
          <w:sz w:val="22"/>
          <w:szCs w:val="22"/>
          <w:lang w:eastAsia="nb-NO"/>
        </w:rPr>
        <w:t xml:space="preserve"> fakultet oppnevnte &lt;dato&gt; følgende sakkyndige komité for </w:t>
      </w:r>
      <w:r w:rsidR="005F3454" w:rsidRPr="00AA32AC">
        <w:rPr>
          <w:rFonts w:ascii="Times New Roman" w:hAnsi="Times New Roman" w:cs="Times New Roman"/>
          <w:sz w:val="22"/>
          <w:szCs w:val="22"/>
          <w:lang w:eastAsia="nb-NO"/>
        </w:rPr>
        <w:t>vurdering</w:t>
      </w:r>
      <w:r w:rsidR="00EF1D19" w:rsidRPr="00AA32AC">
        <w:rPr>
          <w:rFonts w:ascii="Times New Roman" w:hAnsi="Times New Roman" w:cs="Times New Roman"/>
          <w:sz w:val="22"/>
          <w:szCs w:val="22"/>
          <w:lang w:eastAsia="nb-NO"/>
        </w:rPr>
        <w:t xml:space="preserve"> av søknader til stilling som &lt;tittel&gt;</w:t>
      </w:r>
      <w:r w:rsidR="001C6D35" w:rsidRPr="00AA32AC">
        <w:rPr>
          <w:rFonts w:ascii="Times New Roman" w:hAnsi="Times New Roman" w:cs="Times New Roman"/>
          <w:sz w:val="22"/>
          <w:szCs w:val="22"/>
          <w:lang w:eastAsia="nb-NO"/>
        </w:rPr>
        <w:t>:</w:t>
      </w:r>
    </w:p>
    <w:p w14:paraId="619CA457" w14:textId="77777777" w:rsidR="00EF1D19" w:rsidRPr="00AA32AC" w:rsidRDefault="00EF1D19" w:rsidP="00EF1D19">
      <w:pPr>
        <w:numPr>
          <w:ilvl w:val="0"/>
          <w:numId w:val="1"/>
        </w:numPr>
        <w:spacing w:after="0" w:line="240" w:lineRule="auto"/>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&lt;navn, tittel, institusjon&gt;</w:t>
      </w:r>
    </w:p>
    <w:p w14:paraId="515992DE" w14:textId="77777777" w:rsidR="00EF1D19" w:rsidRPr="00AA32AC" w:rsidRDefault="00EF1D19" w:rsidP="00EF1D19">
      <w:pPr>
        <w:numPr>
          <w:ilvl w:val="0"/>
          <w:numId w:val="1"/>
        </w:numPr>
        <w:spacing w:after="0" w:line="240" w:lineRule="auto"/>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&lt;navn, tittel, institusjon&gt;</w:t>
      </w:r>
    </w:p>
    <w:p w14:paraId="746432C0" w14:textId="77777777" w:rsidR="00EF1D19" w:rsidRPr="00AA32AC" w:rsidRDefault="00EF1D19" w:rsidP="00EF1D19">
      <w:pPr>
        <w:numPr>
          <w:ilvl w:val="0"/>
          <w:numId w:val="1"/>
        </w:numPr>
        <w:spacing w:after="0" w:line="240" w:lineRule="auto"/>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&lt;navn, tittel, institusjon&gt;</w:t>
      </w:r>
    </w:p>
    <w:p w14:paraId="42FBE35D" w14:textId="77777777" w:rsidR="00F622C7" w:rsidRPr="00AA32AC" w:rsidRDefault="00F622C7" w:rsidP="00F622C7">
      <w:pPr>
        <w:spacing w:after="0" w:line="240" w:lineRule="auto"/>
        <w:rPr>
          <w:rFonts w:ascii="Times New Roman" w:hAnsi="Times New Roman" w:cs="Times New Roman"/>
          <w:bCs/>
          <w:sz w:val="22"/>
          <w:szCs w:val="22"/>
          <w:lang w:eastAsia="nb-NO"/>
        </w:rPr>
      </w:pPr>
    </w:p>
    <w:p w14:paraId="544E4B1D" w14:textId="77777777" w:rsidR="00F622C7" w:rsidRPr="00AA32AC" w:rsidRDefault="00F622C7" w:rsidP="00F622C7">
      <w:pPr>
        <w:spacing w:after="0" w:line="240" w:lineRule="auto"/>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&lt;Navn&gt; ble oppnevnt som komiteen</w:t>
      </w:r>
      <w:r w:rsidR="008D4E36" w:rsidRPr="00AA32AC">
        <w:rPr>
          <w:rFonts w:ascii="Times New Roman" w:hAnsi="Times New Roman" w:cs="Times New Roman"/>
          <w:bCs/>
          <w:sz w:val="22"/>
          <w:szCs w:val="22"/>
          <w:lang w:eastAsia="nb-NO"/>
        </w:rPr>
        <w:t>s administrator</w:t>
      </w:r>
    </w:p>
    <w:p w14:paraId="2FCD5B1D" w14:textId="77777777" w:rsidR="00836A4A" w:rsidRPr="00AA32AC" w:rsidRDefault="00836A4A" w:rsidP="00836A4A">
      <w:pPr>
        <w:spacing w:after="0" w:line="240" w:lineRule="auto"/>
        <w:rPr>
          <w:rFonts w:ascii="Times New Roman" w:hAnsi="Times New Roman" w:cs="Times New Roman"/>
          <w:bCs/>
          <w:i/>
          <w:sz w:val="22"/>
          <w:szCs w:val="22"/>
          <w:lang w:eastAsia="nb-NO"/>
        </w:rPr>
      </w:pPr>
    </w:p>
    <w:p w14:paraId="742D38FB" w14:textId="4459B5F5" w:rsidR="00EF1D19" w:rsidRPr="00AA32AC" w:rsidRDefault="00F622C7" w:rsidP="00EF1D19">
      <w:pPr>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S</w:t>
      </w:r>
      <w:r w:rsidR="00EF1D19" w:rsidRPr="00AA32AC">
        <w:rPr>
          <w:rFonts w:ascii="Times New Roman" w:hAnsi="Times New Roman" w:cs="Times New Roman"/>
          <w:bCs/>
          <w:sz w:val="22"/>
          <w:szCs w:val="22"/>
          <w:lang w:eastAsia="nb-NO"/>
        </w:rPr>
        <w:t>akkyndig komit</w:t>
      </w:r>
      <w:r w:rsidR="00165138" w:rsidRPr="00AA32AC">
        <w:rPr>
          <w:rFonts w:ascii="Times New Roman" w:hAnsi="Times New Roman" w:cs="Times New Roman"/>
          <w:bCs/>
          <w:sz w:val="22"/>
          <w:szCs w:val="22"/>
          <w:lang w:eastAsia="nb-NO"/>
        </w:rPr>
        <w:t>e</w:t>
      </w:r>
      <w:r w:rsidR="00EF1D19" w:rsidRPr="00AA32AC">
        <w:rPr>
          <w:rFonts w:ascii="Times New Roman" w:hAnsi="Times New Roman" w:cs="Times New Roman"/>
          <w:bCs/>
          <w:sz w:val="22"/>
          <w:szCs w:val="22"/>
          <w:lang w:eastAsia="nb-NO"/>
        </w:rPr>
        <w:t xml:space="preserve"> ble bedt om å levere sin uttalelse innen &lt;dato&gt;.</w:t>
      </w:r>
      <w:bookmarkStart w:id="0" w:name="_GoBack"/>
      <w:bookmarkEnd w:id="0"/>
    </w:p>
    <w:p w14:paraId="05EFE009" w14:textId="77777777" w:rsidR="00996520" w:rsidRPr="00AA32AC" w:rsidRDefault="00EF1D19" w:rsidP="00996520">
      <w:pPr>
        <w:pStyle w:val="Heading3"/>
        <w:rPr>
          <w:rFonts w:ascii="Times New Roman" w:hAnsi="Times New Roman" w:cs="Times New Roman"/>
          <w:lang w:eastAsia="nb-NO"/>
        </w:rPr>
      </w:pPr>
      <w:r w:rsidRPr="00AA32AC">
        <w:rPr>
          <w:rFonts w:ascii="Times New Roman" w:hAnsi="Times New Roman" w:cs="Times New Roman"/>
          <w:lang w:eastAsia="nb-NO"/>
        </w:rPr>
        <w:t xml:space="preserve">1.2 </w:t>
      </w:r>
      <w:r w:rsidR="004F00B0" w:rsidRPr="00AA32AC">
        <w:rPr>
          <w:rFonts w:ascii="Times New Roman" w:hAnsi="Times New Roman" w:cs="Times New Roman"/>
          <w:lang w:eastAsia="nb-NO"/>
        </w:rPr>
        <w:t xml:space="preserve">Første gjennomgåelse av søkernes kvalifikasjoner. </w:t>
      </w:r>
      <w:r w:rsidRPr="00AA32AC">
        <w:rPr>
          <w:rFonts w:ascii="Times New Roman" w:hAnsi="Times New Roman" w:cs="Times New Roman"/>
          <w:lang w:eastAsia="nb-NO"/>
        </w:rPr>
        <w:t>Komiteens arbeid</w:t>
      </w:r>
      <w:r w:rsidR="004F00B0" w:rsidRPr="00AA32AC">
        <w:rPr>
          <w:rFonts w:ascii="Times New Roman" w:hAnsi="Times New Roman" w:cs="Times New Roman"/>
          <w:lang w:eastAsia="nb-NO"/>
        </w:rPr>
        <w:t>.</w:t>
      </w:r>
      <w:r w:rsidR="00407710" w:rsidRPr="00AA32AC">
        <w:rPr>
          <w:rFonts w:ascii="Times New Roman" w:hAnsi="Times New Roman" w:cs="Times New Roman"/>
          <w:lang w:eastAsia="nb-NO"/>
        </w:rPr>
        <w:t xml:space="preserve"> </w:t>
      </w:r>
    </w:p>
    <w:p w14:paraId="5E726DA5" w14:textId="77777777" w:rsidR="009F7C8A" w:rsidRPr="00AA32AC" w:rsidRDefault="00836A4A" w:rsidP="00EF1D19">
      <w:pPr>
        <w:rPr>
          <w:rFonts w:ascii="Times New Roman" w:hAnsi="Times New Roman" w:cs="Times New Roman"/>
          <w:bCs/>
          <w:i/>
          <w:color w:val="00B050"/>
          <w:sz w:val="22"/>
          <w:szCs w:val="22"/>
          <w:lang w:eastAsia="nb-NO"/>
        </w:rPr>
      </w:pPr>
      <w:r w:rsidRPr="00AA32AC">
        <w:rPr>
          <w:rFonts w:ascii="Times New Roman" w:hAnsi="Times New Roman" w:cs="Times New Roman"/>
          <w:bCs/>
          <w:i/>
          <w:sz w:val="22"/>
          <w:szCs w:val="22"/>
          <w:lang w:eastAsia="nb-NO"/>
        </w:rPr>
        <w:t>&lt; A</w:t>
      </w:r>
      <w:r w:rsidR="00EF1D19" w:rsidRPr="00AA32AC">
        <w:rPr>
          <w:rFonts w:ascii="Times New Roman" w:hAnsi="Times New Roman" w:cs="Times New Roman"/>
          <w:bCs/>
          <w:i/>
          <w:sz w:val="22"/>
          <w:szCs w:val="22"/>
          <w:lang w:eastAsia="nb-NO"/>
        </w:rPr>
        <w:t xml:space="preserve">lfabetisk liste over </w:t>
      </w:r>
      <w:r w:rsidR="00F622C7" w:rsidRPr="00AA32AC">
        <w:rPr>
          <w:rFonts w:ascii="Times New Roman" w:hAnsi="Times New Roman" w:cs="Times New Roman"/>
          <w:bCs/>
          <w:i/>
          <w:sz w:val="22"/>
          <w:szCs w:val="22"/>
          <w:lang w:eastAsia="nb-NO"/>
        </w:rPr>
        <w:t>søkere</w:t>
      </w:r>
      <w:r w:rsidR="00EF1D19" w:rsidRPr="00AA32AC">
        <w:rPr>
          <w:rFonts w:ascii="Times New Roman" w:hAnsi="Times New Roman" w:cs="Times New Roman"/>
          <w:bCs/>
          <w:i/>
          <w:sz w:val="22"/>
          <w:szCs w:val="22"/>
          <w:lang w:eastAsia="nb-NO"/>
        </w:rPr>
        <w:t xml:space="preserve"> som er vurdert</w:t>
      </w:r>
      <w:r w:rsidR="00450D16" w:rsidRPr="00AA32AC">
        <w:rPr>
          <w:rFonts w:ascii="Times New Roman" w:hAnsi="Times New Roman" w:cs="Times New Roman"/>
          <w:bCs/>
          <w:i/>
          <w:sz w:val="22"/>
          <w:szCs w:val="22"/>
          <w:lang w:eastAsia="nb-NO"/>
        </w:rPr>
        <w:t>&gt;</w:t>
      </w:r>
      <w:r w:rsidR="00450D16" w:rsidRPr="00AA32AC">
        <w:rPr>
          <w:rFonts w:ascii="Times New Roman" w:hAnsi="Times New Roman" w:cs="Times New Roman"/>
          <w:bCs/>
          <w:i/>
          <w:color w:val="00B050"/>
          <w:sz w:val="22"/>
          <w:szCs w:val="22"/>
          <w:lang w:eastAsia="nb-NO"/>
        </w:rPr>
        <w:t xml:space="preserve"> </w:t>
      </w:r>
    </w:p>
    <w:p w14:paraId="66E52B81" w14:textId="77777777" w:rsidR="004F00B0" w:rsidRPr="00AA32AC" w:rsidRDefault="00836A4A" w:rsidP="00EF1D19">
      <w:pPr>
        <w:rPr>
          <w:rFonts w:ascii="Times New Roman" w:hAnsi="Times New Roman" w:cs="Times New Roman"/>
          <w:bCs/>
          <w:i/>
          <w:sz w:val="22"/>
          <w:szCs w:val="22"/>
          <w:lang w:eastAsia="nb-NO"/>
        </w:rPr>
      </w:pPr>
      <w:r w:rsidRPr="00AA32AC">
        <w:rPr>
          <w:rFonts w:ascii="Times New Roman" w:hAnsi="Times New Roman" w:cs="Times New Roman"/>
          <w:bCs/>
          <w:sz w:val="22"/>
          <w:szCs w:val="22"/>
          <w:lang w:eastAsia="nb-NO"/>
        </w:rPr>
        <w:t>&lt;Kort redegjørelse for en første gjennomgåelse av søkernes kvalifikasjoner og hvilke søkere som en i henhold til stillingsbeskrivelsen finner kvalifiserte framfor de andre.&gt;</w:t>
      </w:r>
      <w:r w:rsidR="007965F5" w:rsidRPr="00AA32AC">
        <w:rPr>
          <w:rFonts w:ascii="Times New Roman" w:hAnsi="Times New Roman" w:cs="Times New Roman"/>
          <w:bCs/>
          <w:i/>
          <w:sz w:val="22"/>
          <w:szCs w:val="22"/>
          <w:lang w:eastAsia="nb-NO"/>
        </w:rPr>
        <w:t xml:space="preserve"> Av de øvrige søkerne gis det ingen detaljert bedømmelse, men det skal fremgå hva som skiller disse fra de utvalgte kandidatene. Det forutsettes derfor en kort omtale av samtlige søkere og deres kvalifikasjoner.</w:t>
      </w:r>
    </w:p>
    <w:p w14:paraId="0AE7CF9D" w14:textId="77777777" w:rsidR="00A35CE8" w:rsidRPr="00AA32AC" w:rsidRDefault="00A35CE8" w:rsidP="00F622C7">
      <w:pPr>
        <w:pStyle w:val="Heading2"/>
        <w:rPr>
          <w:rFonts w:ascii="Times New Roman" w:hAnsi="Times New Roman" w:cs="Times New Roman"/>
          <w:b/>
          <w:bCs/>
          <w:lang w:eastAsia="nb-NO"/>
        </w:rPr>
      </w:pPr>
    </w:p>
    <w:p w14:paraId="505F55C3" w14:textId="454F366D" w:rsidR="00F622C7" w:rsidRPr="00AA32AC" w:rsidRDefault="00EF1D19" w:rsidP="00F622C7">
      <w:pPr>
        <w:pStyle w:val="Heading2"/>
        <w:rPr>
          <w:rFonts w:ascii="Times New Roman" w:hAnsi="Times New Roman" w:cs="Times New Roman"/>
        </w:rPr>
      </w:pPr>
      <w:r w:rsidRPr="00AA32AC">
        <w:rPr>
          <w:rFonts w:ascii="Times New Roman" w:hAnsi="Times New Roman" w:cs="Times New Roman"/>
          <w:b/>
          <w:bCs/>
          <w:lang w:eastAsia="nb-NO"/>
        </w:rPr>
        <w:t xml:space="preserve">2. </w:t>
      </w:r>
      <w:r w:rsidRPr="00AA32AC">
        <w:rPr>
          <w:rStyle w:val="Heading2Char"/>
          <w:rFonts w:ascii="Times New Roman" w:hAnsi="Times New Roman" w:cs="Times New Roman"/>
        </w:rPr>
        <w:t>Grunnlag for vurderingen</w:t>
      </w:r>
    </w:p>
    <w:p w14:paraId="746A080F" w14:textId="77777777" w:rsidR="005A3728" w:rsidRPr="00AA32AC" w:rsidRDefault="008D4E36" w:rsidP="008D4E36">
      <w:pPr>
        <w:pStyle w:val="Heading3"/>
        <w:rPr>
          <w:rFonts w:ascii="Times New Roman" w:hAnsi="Times New Roman" w:cs="Times New Roman"/>
        </w:rPr>
      </w:pPr>
      <w:r w:rsidRPr="00AA32AC">
        <w:rPr>
          <w:rFonts w:ascii="Times New Roman" w:hAnsi="Times New Roman" w:cs="Times New Roman"/>
        </w:rPr>
        <w:t xml:space="preserve">2.2 </w:t>
      </w:r>
      <w:r w:rsidR="005A3728" w:rsidRPr="00AA32AC">
        <w:rPr>
          <w:rFonts w:ascii="Times New Roman" w:hAnsi="Times New Roman" w:cs="Times New Roman"/>
        </w:rPr>
        <w:t>Regelverk og normer som er lagt til grunn:</w:t>
      </w:r>
    </w:p>
    <w:p w14:paraId="22C4142C" w14:textId="00B3ED0D" w:rsidR="00705D1E" w:rsidRPr="00AA32AC" w:rsidRDefault="00705D1E" w:rsidP="005A3728">
      <w:pPr>
        <w:pStyle w:val="ListParagraph"/>
        <w:numPr>
          <w:ilvl w:val="0"/>
          <w:numId w:val="5"/>
        </w:numPr>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Stillingsbeskrivelse og stillingsannonse</w:t>
      </w:r>
    </w:p>
    <w:p w14:paraId="6BB5A2AB" w14:textId="77777777" w:rsidR="00A35CE8" w:rsidRPr="00AA32AC" w:rsidRDefault="00EC6BFF" w:rsidP="00A35CE8">
      <w:pPr>
        <w:pStyle w:val="ListParagraph"/>
        <w:numPr>
          <w:ilvl w:val="0"/>
          <w:numId w:val="5"/>
        </w:numPr>
        <w:rPr>
          <w:rFonts w:ascii="Times New Roman" w:hAnsi="Times New Roman" w:cs="Times New Roman"/>
          <w:sz w:val="22"/>
          <w:szCs w:val="22"/>
        </w:rPr>
      </w:pPr>
      <w:hyperlink r:id="rId7" w:anchor="toc6" w:history="1">
        <w:r w:rsidR="00A35CE8" w:rsidRPr="00AA32AC">
          <w:rPr>
            <w:rStyle w:val="Hyperlink"/>
            <w:rFonts w:ascii="Times New Roman" w:hAnsi="Times New Roman" w:cs="Times New Roman"/>
            <w:sz w:val="22"/>
            <w:szCs w:val="22"/>
          </w:rPr>
          <w:t>Veileder for medlemmer av sakkyndig komite - Universitetet i Oslo (uio.no)</w:t>
        </w:r>
      </w:hyperlink>
    </w:p>
    <w:p w14:paraId="1199B11D" w14:textId="77777777" w:rsidR="00A35CE8" w:rsidRPr="00AA32AC" w:rsidRDefault="00A35CE8" w:rsidP="00A35CE8">
      <w:pPr>
        <w:pStyle w:val="ListParagraph"/>
        <w:rPr>
          <w:rFonts w:ascii="Times New Roman" w:hAnsi="Times New Roman" w:cs="Times New Roman"/>
          <w:bCs/>
          <w:sz w:val="22"/>
          <w:szCs w:val="22"/>
          <w:lang w:eastAsia="nb-NO"/>
        </w:rPr>
      </w:pPr>
    </w:p>
    <w:p w14:paraId="5746A50A" w14:textId="2A3667D8" w:rsidR="00F83123" w:rsidRPr="00AA32AC" w:rsidRDefault="00EC6BFF" w:rsidP="00F83123">
      <w:pPr>
        <w:pStyle w:val="ListParagraph"/>
        <w:numPr>
          <w:ilvl w:val="0"/>
          <w:numId w:val="5"/>
        </w:numPr>
        <w:rPr>
          <w:rFonts w:ascii="Times New Roman" w:hAnsi="Times New Roman" w:cs="Times New Roman"/>
          <w:bCs/>
          <w:sz w:val="22"/>
          <w:szCs w:val="22"/>
          <w:lang w:eastAsia="nb-NO"/>
        </w:rPr>
      </w:pPr>
      <w:hyperlink r:id="rId8" w:history="1">
        <w:r w:rsidR="00F83123" w:rsidRPr="00AA32AC">
          <w:rPr>
            <w:rStyle w:val="Hyperlink"/>
            <w:rFonts w:ascii="Times New Roman" w:hAnsi="Times New Roman" w:cs="Times New Roman"/>
            <w:bCs/>
            <w:sz w:val="22"/>
            <w:szCs w:val="22"/>
            <w:lang w:eastAsia="nb-NO"/>
          </w:rPr>
          <w:t>Regler for ansettelse</w:t>
        </w:r>
        <w:r w:rsidR="00A35CE8" w:rsidRPr="00AA32AC">
          <w:rPr>
            <w:rStyle w:val="Hyperlink"/>
            <w:rFonts w:ascii="Times New Roman" w:hAnsi="Times New Roman" w:cs="Times New Roman"/>
            <w:bCs/>
            <w:sz w:val="22"/>
            <w:szCs w:val="22"/>
            <w:lang w:eastAsia="nb-NO"/>
          </w:rPr>
          <w:t xml:space="preserve"> og opprykk</w:t>
        </w:r>
        <w:r w:rsidR="00F83123" w:rsidRPr="00AA32AC">
          <w:rPr>
            <w:rStyle w:val="Hyperlink"/>
            <w:rFonts w:ascii="Times New Roman" w:hAnsi="Times New Roman" w:cs="Times New Roman"/>
            <w:bCs/>
            <w:sz w:val="22"/>
            <w:szCs w:val="22"/>
            <w:lang w:eastAsia="nb-NO"/>
          </w:rPr>
          <w:t xml:space="preserve"> i professor</w:t>
        </w:r>
        <w:r w:rsidR="00A35CE8" w:rsidRPr="00AA32AC">
          <w:rPr>
            <w:rStyle w:val="Hyperlink"/>
            <w:rFonts w:ascii="Times New Roman" w:hAnsi="Times New Roman" w:cs="Times New Roman"/>
            <w:bCs/>
            <w:sz w:val="22"/>
            <w:szCs w:val="22"/>
            <w:lang w:eastAsia="nb-NO"/>
          </w:rPr>
          <w:t>-</w:t>
        </w:r>
        <w:r w:rsidR="00F83123" w:rsidRPr="00AA32AC">
          <w:rPr>
            <w:rStyle w:val="Hyperlink"/>
            <w:rFonts w:ascii="Times New Roman" w:hAnsi="Times New Roman" w:cs="Times New Roman"/>
            <w:bCs/>
            <w:sz w:val="22"/>
            <w:szCs w:val="22"/>
            <w:lang w:eastAsia="nb-NO"/>
          </w:rPr>
          <w:t xml:space="preserve"> og førsteamanuensisstillinger ved UiO</w:t>
        </w:r>
      </w:hyperlink>
    </w:p>
    <w:p w14:paraId="4C364E4B" w14:textId="77777777" w:rsidR="00F83123" w:rsidRPr="00AA32AC" w:rsidRDefault="00EC6BFF" w:rsidP="00F83123">
      <w:pPr>
        <w:pStyle w:val="ListParagraph"/>
        <w:numPr>
          <w:ilvl w:val="0"/>
          <w:numId w:val="5"/>
        </w:numPr>
        <w:rPr>
          <w:rFonts w:ascii="Times New Roman" w:hAnsi="Times New Roman" w:cs="Times New Roman"/>
          <w:bCs/>
          <w:sz w:val="22"/>
          <w:szCs w:val="22"/>
          <w:lang w:eastAsia="nb-NO"/>
        </w:rPr>
      </w:pPr>
      <w:hyperlink r:id="rId9" w:history="1">
        <w:r w:rsidR="00F83123" w:rsidRPr="00AA32AC">
          <w:rPr>
            <w:rStyle w:val="Hyperlink"/>
            <w:rFonts w:ascii="Times New Roman" w:hAnsi="Times New Roman" w:cs="Times New Roman"/>
            <w:bCs/>
            <w:sz w:val="22"/>
            <w:szCs w:val="22"/>
            <w:lang w:eastAsia="nb-NO"/>
          </w:rPr>
          <w:t>Regler for praktiseringen av kravet om universitetspedagogisk basiskompetanse ved UiO</w:t>
        </w:r>
      </w:hyperlink>
    </w:p>
    <w:p w14:paraId="5A666F08" w14:textId="22055E42" w:rsidR="00F01513" w:rsidRPr="00AA32AC" w:rsidRDefault="00EC6BFF" w:rsidP="000D6859">
      <w:pPr>
        <w:pStyle w:val="ListParagraph"/>
        <w:numPr>
          <w:ilvl w:val="0"/>
          <w:numId w:val="5"/>
        </w:numPr>
        <w:rPr>
          <w:rFonts w:ascii="Times New Roman" w:hAnsi="Times New Roman" w:cs="Times New Roman"/>
          <w:color w:val="00B050"/>
          <w:sz w:val="22"/>
          <w:szCs w:val="22"/>
        </w:rPr>
      </w:pPr>
      <w:hyperlink r:id="rId10" w:history="1">
        <w:r w:rsidR="005A3728" w:rsidRPr="00AA32AC">
          <w:rPr>
            <w:rStyle w:val="Hyperlink"/>
            <w:rFonts w:ascii="Times New Roman" w:hAnsi="Times New Roman" w:cs="Times New Roman"/>
            <w:bCs/>
            <w:sz w:val="22"/>
            <w:szCs w:val="22"/>
            <w:lang w:eastAsia="nb-NO"/>
          </w:rPr>
          <w:t>Forskrift om ansettelse og opprykk i undervisnings- og forskerstillinger</w:t>
        </w:r>
      </w:hyperlink>
      <w:r w:rsidR="00F83123" w:rsidRPr="00AA32AC">
        <w:rPr>
          <w:rFonts w:ascii="Times New Roman" w:hAnsi="Times New Roman" w:cs="Times New Roman"/>
          <w:bCs/>
          <w:sz w:val="22"/>
          <w:szCs w:val="22"/>
          <w:lang w:eastAsia="nb-NO"/>
        </w:rPr>
        <w:t xml:space="preserve"> (LOVDATA)</w:t>
      </w:r>
    </w:p>
    <w:p w14:paraId="42FDE158" w14:textId="36BCF9EA" w:rsidR="00165138" w:rsidRPr="00AA32AC" w:rsidRDefault="00165138" w:rsidP="000D6859">
      <w:pPr>
        <w:pStyle w:val="ListParagraph"/>
        <w:numPr>
          <w:ilvl w:val="0"/>
          <w:numId w:val="5"/>
        </w:numPr>
        <w:rPr>
          <w:rFonts w:ascii="Times New Roman" w:hAnsi="Times New Roman" w:cs="Times New Roman"/>
          <w:color w:val="00B050"/>
          <w:sz w:val="22"/>
          <w:szCs w:val="22"/>
        </w:rPr>
      </w:pPr>
      <w:r w:rsidRPr="00AA32AC">
        <w:rPr>
          <w:rFonts w:ascii="Times New Roman" w:hAnsi="Times New Roman" w:cs="Times New Roman"/>
          <w:bCs/>
          <w:sz w:val="22"/>
          <w:szCs w:val="22"/>
          <w:lang w:eastAsia="nb-NO"/>
        </w:rPr>
        <w:t>Fakultetets orientering til sakkyndig komite</w:t>
      </w:r>
    </w:p>
    <w:p w14:paraId="735A324D" w14:textId="2242A21D" w:rsidR="009F7C8A" w:rsidRPr="00AA32AC" w:rsidRDefault="009F7C8A" w:rsidP="00165138">
      <w:pPr>
        <w:pStyle w:val="Heading3"/>
        <w:ind w:left="720"/>
        <w:rPr>
          <w:rFonts w:ascii="Times New Roman" w:hAnsi="Times New Roman" w:cs="Times New Roman"/>
          <w:lang w:eastAsia="nb-NO"/>
        </w:rPr>
      </w:pPr>
    </w:p>
    <w:p w14:paraId="6648B24D" w14:textId="77777777" w:rsidR="00EF1D19" w:rsidRPr="00AA32AC" w:rsidRDefault="00EF1D19" w:rsidP="008D4E36">
      <w:pPr>
        <w:pStyle w:val="Heading3"/>
        <w:rPr>
          <w:rFonts w:ascii="Times New Roman" w:hAnsi="Times New Roman" w:cs="Times New Roman"/>
          <w:lang w:eastAsia="nb-NO"/>
        </w:rPr>
      </w:pPr>
      <w:r w:rsidRPr="00AA32AC">
        <w:rPr>
          <w:rFonts w:ascii="Times New Roman" w:hAnsi="Times New Roman" w:cs="Times New Roman"/>
          <w:lang w:eastAsia="nb-NO"/>
        </w:rPr>
        <w:t>2.</w:t>
      </w:r>
      <w:r w:rsidR="008D4E36" w:rsidRPr="00AA32AC">
        <w:rPr>
          <w:rFonts w:ascii="Times New Roman" w:hAnsi="Times New Roman" w:cs="Times New Roman"/>
          <w:lang w:eastAsia="nb-NO"/>
        </w:rPr>
        <w:t>2</w:t>
      </w:r>
      <w:r w:rsidRPr="00AA32AC">
        <w:rPr>
          <w:rFonts w:ascii="Times New Roman" w:hAnsi="Times New Roman" w:cs="Times New Roman"/>
          <w:lang w:eastAsia="nb-NO"/>
        </w:rPr>
        <w:t xml:space="preserve"> Utlysningstekstens beskrivelse av ansvarsområde og kvalifikasjonskrav</w:t>
      </w:r>
    </w:p>
    <w:p w14:paraId="0DED1768" w14:textId="77777777" w:rsidR="001414DB" w:rsidRPr="00AA32AC" w:rsidRDefault="008D4E36" w:rsidP="008D4E36">
      <w:pPr>
        <w:pStyle w:val="Georgia11Innrykk85mm"/>
        <w:numPr>
          <w:ilvl w:val="0"/>
          <w:numId w:val="4"/>
        </w:numPr>
        <w:rPr>
          <w:rStyle w:val="Georgia11Innrykk85mmChar"/>
          <w:rFonts w:ascii="Times New Roman" w:hAnsi="Times New Roman" w:cs="Times New Roman"/>
        </w:rPr>
      </w:pPr>
      <w:r w:rsidRPr="00AA32AC">
        <w:rPr>
          <w:rStyle w:val="Georgia11Innrykk85mmChar"/>
          <w:rFonts w:ascii="Times New Roman" w:hAnsi="Times New Roman" w:cs="Times New Roman"/>
        </w:rPr>
        <w:t>&lt;</w:t>
      </w:r>
      <w:r w:rsidR="00F7207A" w:rsidRPr="00AA32AC">
        <w:rPr>
          <w:rStyle w:val="Georgia11Innrykk85mmChar"/>
          <w:rFonts w:ascii="Times New Roman" w:hAnsi="Times New Roman" w:cs="Times New Roman"/>
        </w:rPr>
        <w:t>Akademisk bakgrunn/kvalifikasjone</w:t>
      </w:r>
      <w:r w:rsidR="001414DB" w:rsidRPr="00AA32AC">
        <w:rPr>
          <w:rStyle w:val="Georgia11Innrykk85mmChar"/>
          <w:rFonts w:ascii="Times New Roman" w:hAnsi="Times New Roman" w:cs="Times New Roman"/>
        </w:rPr>
        <w:t xml:space="preserve">r (stillingen krever </w:t>
      </w:r>
      <w:proofErr w:type="spellStart"/>
      <w:r w:rsidR="001414DB" w:rsidRPr="00AA32AC">
        <w:rPr>
          <w:rStyle w:val="Georgia11Innrykk85mmChar"/>
          <w:rFonts w:ascii="Times New Roman" w:hAnsi="Times New Roman" w:cs="Times New Roman"/>
        </w:rPr>
        <w:t>PhD</w:t>
      </w:r>
      <w:proofErr w:type="spellEnd"/>
      <w:r w:rsidR="001414DB" w:rsidRPr="00AA32AC">
        <w:rPr>
          <w:rStyle w:val="Georgia11Innrykk85mmChar"/>
          <w:rFonts w:ascii="Times New Roman" w:hAnsi="Times New Roman" w:cs="Times New Roman"/>
        </w:rPr>
        <w:t xml:space="preserve"> eller tilsvarende innen </w:t>
      </w:r>
      <w:proofErr w:type="gramStart"/>
      <w:r w:rsidR="001414DB" w:rsidRPr="00AA32AC">
        <w:rPr>
          <w:rStyle w:val="Georgia11Innrykk85mmChar"/>
          <w:rFonts w:ascii="Times New Roman" w:hAnsi="Times New Roman" w:cs="Times New Roman"/>
        </w:rPr>
        <w:t>XX…</w:t>
      </w:r>
      <w:proofErr w:type="gramEnd"/>
      <w:r w:rsidR="001414DB" w:rsidRPr="00AA32AC">
        <w:rPr>
          <w:rStyle w:val="Georgia11Innrykk85mmChar"/>
          <w:rFonts w:ascii="Times New Roman" w:hAnsi="Times New Roman" w:cs="Times New Roman"/>
        </w:rPr>
        <w:t>)</w:t>
      </w:r>
      <w:r w:rsidRPr="00AA32AC">
        <w:rPr>
          <w:rStyle w:val="Georgia11Innrykk85mmChar"/>
          <w:rFonts w:ascii="Times New Roman" w:hAnsi="Times New Roman" w:cs="Times New Roman"/>
        </w:rPr>
        <w:t>&gt;</w:t>
      </w:r>
    </w:p>
    <w:p w14:paraId="5BA7A5AE" w14:textId="77777777" w:rsidR="008744C5" w:rsidRPr="00AA32AC" w:rsidRDefault="008D4E36" w:rsidP="001414DB">
      <w:pPr>
        <w:pStyle w:val="Georgia11Innrykk85mm"/>
        <w:numPr>
          <w:ilvl w:val="0"/>
          <w:numId w:val="4"/>
        </w:numPr>
        <w:rPr>
          <w:rStyle w:val="Georgia11Innrykk85mmChar"/>
          <w:rFonts w:ascii="Times New Roman" w:hAnsi="Times New Roman" w:cs="Times New Roman"/>
        </w:rPr>
      </w:pPr>
      <w:r w:rsidRPr="00AA32AC">
        <w:rPr>
          <w:rStyle w:val="Georgia11Innrykk85mmChar"/>
          <w:rFonts w:ascii="Times New Roman" w:hAnsi="Times New Roman" w:cs="Times New Roman"/>
        </w:rPr>
        <w:t>&lt;</w:t>
      </w:r>
      <w:r w:rsidR="00705D1E" w:rsidRPr="00AA32AC">
        <w:rPr>
          <w:rStyle w:val="Georgia11Innrykk85mmChar"/>
          <w:rFonts w:ascii="Times New Roman" w:hAnsi="Times New Roman" w:cs="Times New Roman"/>
        </w:rPr>
        <w:t>A</w:t>
      </w:r>
      <w:r w:rsidR="00704F18" w:rsidRPr="00AA32AC">
        <w:rPr>
          <w:rStyle w:val="Georgia11Innrykk85mmChar"/>
          <w:rFonts w:ascii="Times New Roman" w:hAnsi="Times New Roman" w:cs="Times New Roman"/>
        </w:rPr>
        <w:t>nnen</w:t>
      </w:r>
      <w:r w:rsidR="00705D1E" w:rsidRPr="00AA32AC">
        <w:rPr>
          <w:rStyle w:val="Georgia11Innrykk85mmChar"/>
          <w:rFonts w:ascii="Times New Roman" w:hAnsi="Times New Roman" w:cs="Times New Roman"/>
        </w:rPr>
        <w:t xml:space="preserve"> erfaring/kvalifikasjoner </w:t>
      </w:r>
      <w:r w:rsidR="00704F18" w:rsidRPr="00AA32AC">
        <w:rPr>
          <w:rStyle w:val="Georgia11Innrykk85mmChar"/>
          <w:rFonts w:ascii="Times New Roman" w:hAnsi="Times New Roman" w:cs="Times New Roman"/>
        </w:rPr>
        <w:t>stillingsbeskrivelsen</w:t>
      </w:r>
      <w:r w:rsidR="00705D1E" w:rsidRPr="00AA32AC">
        <w:rPr>
          <w:rStyle w:val="Georgia11Innrykk85mmChar"/>
          <w:rFonts w:ascii="Times New Roman" w:hAnsi="Times New Roman" w:cs="Times New Roman"/>
        </w:rPr>
        <w:t xml:space="preserve"> nevner.</w:t>
      </w:r>
      <w:r w:rsidRPr="00AA32AC">
        <w:rPr>
          <w:rStyle w:val="Georgia11Innrykk85mmChar"/>
          <w:rFonts w:ascii="Times New Roman" w:hAnsi="Times New Roman" w:cs="Times New Roman"/>
        </w:rPr>
        <w:t>&gt;</w:t>
      </w:r>
    </w:p>
    <w:p w14:paraId="498BE731" w14:textId="77777777" w:rsidR="008D4E36" w:rsidRPr="00AA32AC" w:rsidRDefault="008D4E36" w:rsidP="001414DB">
      <w:pPr>
        <w:pStyle w:val="Georgia11Innrykk85mm"/>
        <w:numPr>
          <w:ilvl w:val="0"/>
          <w:numId w:val="4"/>
        </w:numPr>
        <w:rPr>
          <w:rStyle w:val="Georgia11Innrykk85mmChar"/>
          <w:rFonts w:ascii="Times New Roman" w:hAnsi="Times New Roman" w:cs="Times New Roman"/>
        </w:rPr>
      </w:pPr>
      <w:r w:rsidRPr="00AA32AC">
        <w:rPr>
          <w:rStyle w:val="Georgia11Innrykk85mmChar"/>
          <w:rFonts w:ascii="Times New Roman" w:hAnsi="Times New Roman" w:cs="Times New Roman"/>
        </w:rPr>
        <w:t>…</w:t>
      </w:r>
    </w:p>
    <w:p w14:paraId="17311A9F" w14:textId="77777777" w:rsidR="008D4E36" w:rsidRPr="00AA32AC" w:rsidRDefault="008D4E36" w:rsidP="00F7207A">
      <w:pPr>
        <w:pStyle w:val="Georgia11Innrykk85mm"/>
        <w:ind w:left="0"/>
        <w:rPr>
          <w:rFonts w:ascii="Times New Roman" w:hAnsi="Times New Roman" w:cs="Times New Roman"/>
          <w:bCs/>
          <w:sz w:val="22"/>
          <w:szCs w:val="22"/>
          <w:lang w:eastAsia="nb-NO"/>
        </w:rPr>
      </w:pPr>
    </w:p>
    <w:p w14:paraId="51D6F4BE" w14:textId="77777777" w:rsidR="008D4E36" w:rsidRPr="00AA32AC" w:rsidRDefault="008D4E36" w:rsidP="008D4E36">
      <w:pPr>
        <w:pStyle w:val="Georgia11Innrykk85mm"/>
        <w:ind w:left="0"/>
        <w:rPr>
          <w:rFonts w:ascii="Times New Roman" w:hAnsi="Times New Roman" w:cs="Times New Roman"/>
          <w:bCs/>
          <w:sz w:val="22"/>
          <w:szCs w:val="22"/>
          <w:lang w:eastAsia="nb-NO"/>
        </w:rPr>
      </w:pPr>
      <w:r w:rsidRPr="00AA32AC">
        <w:rPr>
          <w:rFonts w:ascii="Times New Roman" w:hAnsi="Times New Roman" w:cs="Times New Roman"/>
          <w:bCs/>
          <w:i/>
          <w:sz w:val="22"/>
          <w:szCs w:val="22"/>
          <w:lang w:eastAsia="nb-NO"/>
        </w:rPr>
        <w:t>Utlysningsteksten er, sammen med forskrifter og normer, den sakkyndige komiteens viktigste grunnlag.</w:t>
      </w:r>
    </w:p>
    <w:p w14:paraId="3E77F298" w14:textId="0ACC52E3" w:rsidR="00EF1D19" w:rsidRPr="00AA32AC" w:rsidRDefault="00EF1D19" w:rsidP="00EF1D19">
      <w:pPr>
        <w:rPr>
          <w:rFonts w:ascii="Times New Roman" w:hAnsi="Times New Roman" w:cs="Times New Roman"/>
          <w:bCs/>
          <w:i/>
          <w:sz w:val="22"/>
          <w:szCs w:val="22"/>
          <w:lang w:eastAsia="nb-NO"/>
        </w:rPr>
      </w:pPr>
      <w:r w:rsidRPr="00AA32AC">
        <w:rPr>
          <w:rFonts w:ascii="Times New Roman" w:hAnsi="Times New Roman" w:cs="Times New Roman"/>
          <w:bCs/>
          <w:i/>
          <w:sz w:val="22"/>
          <w:szCs w:val="22"/>
          <w:lang w:eastAsia="nb-NO"/>
        </w:rPr>
        <w:t>&lt; Gi en kort oppsummering av de relevante kriteriene, f.eks. at søkerne må ha en bestemt utdanning, ha praktisk erfaring med en eller annen form for arbeid eller metoder, ha pågående forskning på et bestemt felt, ha ledelseserfaring etc. Viktig her er å skille mellom absolutte krav («må ha»,</w:t>
      </w:r>
      <w:r w:rsidR="008D4E36" w:rsidRPr="00AA32AC">
        <w:rPr>
          <w:rFonts w:ascii="Times New Roman" w:hAnsi="Times New Roman" w:cs="Times New Roman"/>
          <w:bCs/>
          <w:i/>
          <w:sz w:val="22"/>
          <w:szCs w:val="22"/>
          <w:lang w:eastAsia="nb-NO"/>
        </w:rPr>
        <w:t xml:space="preserve"> «skal ha») og ønskelig/fordel.&gt;</w:t>
      </w:r>
    </w:p>
    <w:p w14:paraId="5B948FE0" w14:textId="77777777" w:rsidR="00165138" w:rsidRPr="00AA32AC" w:rsidRDefault="00165138" w:rsidP="00EF1D19">
      <w:pPr>
        <w:rPr>
          <w:rFonts w:ascii="Times New Roman" w:hAnsi="Times New Roman" w:cs="Times New Roman"/>
          <w:bCs/>
          <w:i/>
          <w:sz w:val="22"/>
          <w:szCs w:val="22"/>
          <w:lang w:eastAsia="nb-NO"/>
        </w:rPr>
      </w:pPr>
    </w:p>
    <w:p w14:paraId="1AA27555" w14:textId="77777777" w:rsidR="00EF1D19" w:rsidRPr="00AA32AC" w:rsidRDefault="00EF1D19" w:rsidP="00F622C7">
      <w:pPr>
        <w:pStyle w:val="Heading2"/>
        <w:rPr>
          <w:rFonts w:ascii="Times New Roman" w:hAnsi="Times New Roman" w:cs="Times New Roman"/>
          <w:lang w:eastAsia="nb-NO"/>
        </w:rPr>
      </w:pPr>
      <w:r w:rsidRPr="00AA32AC">
        <w:rPr>
          <w:rFonts w:ascii="Times New Roman" w:hAnsi="Times New Roman" w:cs="Times New Roman"/>
          <w:lang w:eastAsia="nb-NO"/>
        </w:rPr>
        <w:t>3. Vurdering av den enkelte søker etter formalkompetanse</w:t>
      </w:r>
    </w:p>
    <w:p w14:paraId="657BF5A0" w14:textId="7B4A143B" w:rsidR="00EF1D19" w:rsidRPr="00AA32AC" w:rsidRDefault="00EF1D19" w:rsidP="00EF1D19">
      <w:pPr>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Vurderingene som følger</w:t>
      </w:r>
      <w:r w:rsidR="00F01513" w:rsidRPr="00AA32AC">
        <w:rPr>
          <w:rFonts w:ascii="Times New Roman" w:hAnsi="Times New Roman" w:cs="Times New Roman"/>
          <w:bCs/>
          <w:sz w:val="22"/>
          <w:szCs w:val="22"/>
          <w:lang w:eastAsia="nb-NO"/>
        </w:rPr>
        <w:t>,</w:t>
      </w:r>
      <w:r w:rsidRPr="00AA32AC">
        <w:rPr>
          <w:rFonts w:ascii="Times New Roman" w:hAnsi="Times New Roman" w:cs="Times New Roman"/>
          <w:bCs/>
          <w:sz w:val="22"/>
          <w:szCs w:val="22"/>
          <w:lang w:eastAsia="nb-NO"/>
        </w:rPr>
        <w:t xml:space="preserve"> baseres på innsendt materiale og dokumenterte forhold. </w:t>
      </w:r>
    </w:p>
    <w:p w14:paraId="63F71F88" w14:textId="0B2783D4" w:rsidR="002D2527" w:rsidRPr="00AA32AC" w:rsidRDefault="002D2527" w:rsidP="00EF1D19">
      <w:pPr>
        <w:rPr>
          <w:rFonts w:ascii="Times New Roman" w:hAnsi="Times New Roman" w:cs="Times New Roman"/>
          <w:bCs/>
          <w:i/>
          <w:iCs/>
          <w:sz w:val="22"/>
          <w:szCs w:val="22"/>
          <w:lang w:eastAsia="nb-NO"/>
        </w:rPr>
      </w:pPr>
      <w:r w:rsidRPr="00AA32AC">
        <w:rPr>
          <w:rFonts w:ascii="Times New Roman" w:hAnsi="Times New Roman" w:cs="Times New Roman"/>
          <w:bCs/>
          <w:i/>
          <w:iCs/>
          <w:sz w:val="22"/>
          <w:szCs w:val="22"/>
          <w:lang w:eastAsia="nb-NO"/>
        </w:rPr>
        <w:t xml:space="preserve">Se matrise for eksempler på resultater/kompetanse i del 4 i  </w:t>
      </w:r>
      <w:hyperlink r:id="rId11" w:anchor="toc6" w:history="1">
        <w:r w:rsidRPr="00AA32AC">
          <w:rPr>
            <w:rStyle w:val="Hyperlink"/>
            <w:rFonts w:ascii="Times New Roman" w:hAnsi="Times New Roman" w:cs="Times New Roman"/>
          </w:rPr>
          <w:t>Veileder for medlemmer av sakkyndig komite - Universitetet i Oslo (uio.no)</w:t>
        </w:r>
      </w:hyperlink>
    </w:p>
    <w:p w14:paraId="5F8ADA5B" w14:textId="77777777" w:rsidR="00EF1D19" w:rsidRPr="00AA32AC" w:rsidRDefault="00345A15" w:rsidP="00E7575E">
      <w:pPr>
        <w:pStyle w:val="Heading2"/>
        <w:rPr>
          <w:rFonts w:ascii="Times New Roman" w:hAnsi="Times New Roman" w:cs="Times New Roman"/>
          <w:b/>
        </w:rPr>
      </w:pPr>
      <w:r w:rsidRPr="00AA32AC">
        <w:rPr>
          <w:rStyle w:val="Heading3Char"/>
          <w:rFonts w:ascii="Times New Roman" w:hAnsi="Times New Roman" w:cs="Times New Roman"/>
          <w:b/>
          <w:sz w:val="28"/>
          <w:szCs w:val="28"/>
        </w:rPr>
        <w:t xml:space="preserve">ID </w:t>
      </w:r>
      <w:r w:rsidR="00EF1D19" w:rsidRPr="00AA32AC">
        <w:rPr>
          <w:rStyle w:val="Heading3Char"/>
          <w:rFonts w:ascii="Times New Roman" w:hAnsi="Times New Roman" w:cs="Times New Roman"/>
          <w:b/>
          <w:sz w:val="28"/>
          <w:szCs w:val="28"/>
        </w:rPr>
        <w:t xml:space="preserve">1 </w:t>
      </w:r>
      <w:r w:rsidR="00EF1D19" w:rsidRPr="00AA32AC">
        <w:rPr>
          <w:rFonts w:ascii="Times New Roman" w:hAnsi="Times New Roman" w:cs="Times New Roman"/>
          <w:b/>
        </w:rPr>
        <w:t>&lt;navn&gt;</w:t>
      </w:r>
    </w:p>
    <w:p w14:paraId="6CE7D017" w14:textId="77777777" w:rsidR="00345A15" w:rsidRPr="00AA32AC" w:rsidRDefault="00345A15" w:rsidP="00F622C7">
      <w:pPr>
        <w:pStyle w:val="Heading4"/>
        <w:rPr>
          <w:rFonts w:ascii="Times New Roman" w:hAnsi="Times New Roman" w:cs="Times New Roman"/>
          <w:lang w:eastAsia="nb-NO"/>
        </w:rPr>
      </w:pPr>
    </w:p>
    <w:p w14:paraId="1426E5F0" w14:textId="77777777" w:rsidR="00EF1D19" w:rsidRPr="00AA32AC" w:rsidRDefault="00EF1D19" w:rsidP="00F622C7">
      <w:pPr>
        <w:pStyle w:val="Heading4"/>
        <w:rPr>
          <w:rFonts w:ascii="Times New Roman" w:hAnsi="Times New Roman" w:cs="Times New Roman"/>
          <w:lang w:eastAsia="nb-NO"/>
        </w:rPr>
      </w:pPr>
      <w:r w:rsidRPr="00AA32AC">
        <w:rPr>
          <w:rFonts w:ascii="Times New Roman" w:hAnsi="Times New Roman" w:cs="Times New Roman"/>
          <w:lang w:eastAsia="nb-NO"/>
        </w:rPr>
        <w:t>Vurdering av utdanning og akademiske grader</w:t>
      </w:r>
    </w:p>
    <w:p w14:paraId="334FEB19" w14:textId="77777777" w:rsidR="00A146CC" w:rsidRPr="00AA32AC" w:rsidRDefault="00EF1D19" w:rsidP="00A146CC">
      <w:pPr>
        <w:rPr>
          <w:rFonts w:ascii="Times New Roman" w:hAnsi="Times New Roman" w:cs="Times New Roman"/>
          <w:bCs/>
          <w:i/>
          <w:sz w:val="22"/>
          <w:szCs w:val="22"/>
          <w:lang w:eastAsia="nb-NO"/>
        </w:rPr>
      </w:pPr>
      <w:r w:rsidRPr="00AA32AC">
        <w:rPr>
          <w:rFonts w:ascii="Times New Roman" w:hAnsi="Times New Roman" w:cs="Times New Roman"/>
          <w:bCs/>
          <w:sz w:val="22"/>
          <w:szCs w:val="22"/>
          <w:lang w:eastAsia="nb-NO"/>
        </w:rPr>
        <w:t>&lt;</w:t>
      </w:r>
      <w:r w:rsidRPr="00AA32AC">
        <w:rPr>
          <w:rFonts w:ascii="Times New Roman" w:hAnsi="Times New Roman" w:cs="Times New Roman"/>
          <w:sz w:val="22"/>
          <w:szCs w:val="22"/>
        </w:rPr>
        <w:t xml:space="preserve"> </w:t>
      </w:r>
      <w:r w:rsidR="004F00B0" w:rsidRPr="00AA32AC">
        <w:rPr>
          <w:rFonts w:ascii="Times New Roman" w:hAnsi="Times New Roman" w:cs="Times New Roman"/>
          <w:i/>
          <w:iCs/>
          <w:sz w:val="22"/>
          <w:szCs w:val="22"/>
        </w:rPr>
        <w:t>Beskriv og</w:t>
      </w:r>
      <w:r w:rsidR="004F00B0" w:rsidRPr="00AA32AC">
        <w:rPr>
          <w:rFonts w:ascii="Times New Roman" w:hAnsi="Times New Roman" w:cs="Times New Roman"/>
          <w:sz w:val="22"/>
          <w:szCs w:val="22"/>
        </w:rPr>
        <w:t xml:space="preserve"> </w:t>
      </w:r>
      <w:r w:rsidR="004F00B0" w:rsidRPr="00AA32AC">
        <w:rPr>
          <w:rFonts w:ascii="Times New Roman" w:hAnsi="Times New Roman" w:cs="Times New Roman"/>
          <w:bCs/>
          <w:i/>
          <w:sz w:val="22"/>
          <w:szCs w:val="22"/>
          <w:lang w:eastAsia="nb-NO"/>
        </w:rPr>
        <w:t>v</w:t>
      </w:r>
      <w:r w:rsidR="00F622C7" w:rsidRPr="00AA32AC">
        <w:rPr>
          <w:rFonts w:ascii="Times New Roman" w:hAnsi="Times New Roman" w:cs="Times New Roman"/>
          <w:bCs/>
          <w:i/>
          <w:sz w:val="22"/>
          <w:szCs w:val="22"/>
          <w:lang w:eastAsia="nb-NO"/>
        </w:rPr>
        <w:t xml:space="preserve">urder </w:t>
      </w:r>
      <w:r w:rsidRPr="00AA32AC">
        <w:rPr>
          <w:rFonts w:ascii="Times New Roman" w:hAnsi="Times New Roman" w:cs="Times New Roman"/>
          <w:bCs/>
          <w:i/>
          <w:sz w:val="22"/>
          <w:szCs w:val="22"/>
          <w:lang w:eastAsia="nb-NO"/>
        </w:rPr>
        <w:t>søkernes utdanning, akademiske grad etc. opp mot kravene i utlysningsteksten.&gt;</w:t>
      </w:r>
    </w:p>
    <w:p w14:paraId="1BFAFFCB" w14:textId="77777777" w:rsidR="00345A15" w:rsidRPr="00AA32AC" w:rsidRDefault="00345A15" w:rsidP="00310651">
      <w:pPr>
        <w:pStyle w:val="Heading4"/>
        <w:rPr>
          <w:rFonts w:ascii="Times New Roman" w:hAnsi="Times New Roman" w:cs="Times New Roman"/>
          <w:lang w:eastAsia="nb-NO"/>
        </w:rPr>
      </w:pPr>
    </w:p>
    <w:p w14:paraId="0733BCD5" w14:textId="4BA67BEC" w:rsidR="00310651" w:rsidRPr="00AA32AC" w:rsidRDefault="001414DB" w:rsidP="00310651">
      <w:pPr>
        <w:pStyle w:val="Heading4"/>
        <w:rPr>
          <w:rFonts w:ascii="Times New Roman" w:hAnsi="Times New Roman" w:cs="Times New Roman"/>
          <w:lang w:eastAsia="nb-NO"/>
        </w:rPr>
      </w:pPr>
      <w:r w:rsidRPr="00AA32AC">
        <w:rPr>
          <w:rFonts w:ascii="Times New Roman" w:hAnsi="Times New Roman" w:cs="Times New Roman"/>
          <w:lang w:eastAsia="nb-NO"/>
        </w:rPr>
        <w:t>Vurdering av vitenskapelige</w:t>
      </w:r>
      <w:r w:rsidR="00EF1D19" w:rsidRPr="00AA32AC">
        <w:rPr>
          <w:rFonts w:ascii="Times New Roman" w:hAnsi="Times New Roman" w:cs="Times New Roman"/>
          <w:lang w:eastAsia="nb-NO"/>
        </w:rPr>
        <w:t xml:space="preserve"> kvalifikasjoner </w:t>
      </w:r>
    </w:p>
    <w:p w14:paraId="0EB8E506" w14:textId="4B39BA33" w:rsidR="004B4C3E" w:rsidRPr="00AA32AC" w:rsidRDefault="002D62C6" w:rsidP="004B4C3E">
      <w:pPr>
        <w:rPr>
          <w:rFonts w:ascii="Times New Roman" w:hAnsi="Times New Roman" w:cs="Times New Roman"/>
          <w:bCs/>
          <w:i/>
          <w:sz w:val="22"/>
          <w:szCs w:val="22"/>
          <w:lang w:eastAsia="nb-NO"/>
        </w:rPr>
      </w:pPr>
      <w:r w:rsidRPr="00AA32AC">
        <w:rPr>
          <w:rFonts w:ascii="Times New Roman" w:hAnsi="Times New Roman" w:cs="Times New Roman"/>
          <w:i/>
          <w:sz w:val="22"/>
          <w:szCs w:val="22"/>
          <w:lang w:eastAsia="nb-NO"/>
        </w:rPr>
        <w:t>&lt;V</w:t>
      </w:r>
      <w:r w:rsidR="00242070" w:rsidRPr="00AA32AC">
        <w:rPr>
          <w:rFonts w:ascii="Times New Roman" w:hAnsi="Times New Roman" w:cs="Times New Roman"/>
          <w:i/>
          <w:sz w:val="22"/>
          <w:szCs w:val="22"/>
          <w:lang w:eastAsia="nb-NO"/>
        </w:rPr>
        <w:t>urdering av søker</w:t>
      </w:r>
      <w:r w:rsidRPr="00AA32AC">
        <w:rPr>
          <w:rFonts w:ascii="Times New Roman" w:hAnsi="Times New Roman" w:cs="Times New Roman"/>
          <w:i/>
          <w:sz w:val="22"/>
          <w:szCs w:val="22"/>
          <w:lang w:eastAsia="nb-NO"/>
        </w:rPr>
        <w:t>e</w:t>
      </w:r>
      <w:r w:rsidR="00242070" w:rsidRPr="00AA32AC">
        <w:rPr>
          <w:rFonts w:ascii="Times New Roman" w:hAnsi="Times New Roman" w:cs="Times New Roman"/>
          <w:i/>
          <w:sz w:val="22"/>
          <w:szCs w:val="22"/>
          <w:lang w:eastAsia="nb-NO"/>
        </w:rPr>
        <w:t>n</w:t>
      </w:r>
      <w:r w:rsidRPr="00AA32AC">
        <w:rPr>
          <w:rFonts w:ascii="Times New Roman" w:hAnsi="Times New Roman" w:cs="Times New Roman"/>
          <w:i/>
          <w:sz w:val="22"/>
          <w:szCs w:val="22"/>
          <w:lang w:eastAsia="nb-NO"/>
        </w:rPr>
        <w:t xml:space="preserve"> i henhold til krav i kunngjøring, stillingsbeskrivelse og øvrige kvalifikasjonskrav.</w:t>
      </w:r>
      <w:r w:rsidR="00B656CA" w:rsidRPr="00AA32AC">
        <w:rPr>
          <w:rFonts w:ascii="Times New Roman" w:hAnsi="Times New Roman" w:cs="Times New Roman"/>
          <w:i/>
          <w:sz w:val="22"/>
          <w:szCs w:val="22"/>
          <w:lang w:eastAsia="nb-NO"/>
        </w:rPr>
        <w:t xml:space="preserve"> </w:t>
      </w:r>
      <w:r w:rsidR="004B4C3E" w:rsidRPr="00AA32AC">
        <w:rPr>
          <w:rFonts w:ascii="Times New Roman" w:hAnsi="Times New Roman" w:cs="Times New Roman"/>
          <w:bCs/>
          <w:i/>
          <w:sz w:val="22"/>
          <w:szCs w:val="22"/>
          <w:lang w:eastAsia="nb-NO"/>
        </w:rPr>
        <w:t>Andre faglige kvalifikasjoner skal vurderes etter de krav som er stilt, herunder relevant klinisk kompetanse utfra spesifikasjoner i stillingsbeskrivelsen.&gt;</w:t>
      </w:r>
    </w:p>
    <w:p w14:paraId="35955880" w14:textId="77777777" w:rsidR="007E135E" w:rsidRPr="00AA32AC" w:rsidRDefault="007E135E" w:rsidP="00593009">
      <w:pPr>
        <w:rPr>
          <w:rFonts w:ascii="Times New Roman" w:hAnsi="Times New Roman" w:cs="Times New Roman"/>
          <w:i/>
          <w:sz w:val="22"/>
          <w:szCs w:val="22"/>
          <w:lang w:eastAsia="nb-NO"/>
        </w:rPr>
      </w:pPr>
      <w:r w:rsidRPr="00AA32AC">
        <w:rPr>
          <w:rFonts w:ascii="Times New Roman" w:hAnsi="Times New Roman" w:cs="Times New Roman"/>
          <w:i/>
          <w:sz w:val="22"/>
          <w:szCs w:val="22"/>
          <w:lang w:eastAsia="nb-NO"/>
        </w:rPr>
        <w:t>Se kvalifikasjonskravene i kunngjøring og stillingsbeskrivelse</w:t>
      </w:r>
      <w:r w:rsidR="00A605AC" w:rsidRPr="00AA32AC">
        <w:rPr>
          <w:rFonts w:ascii="Times New Roman" w:hAnsi="Times New Roman" w:cs="Times New Roman"/>
          <w:i/>
          <w:sz w:val="22"/>
          <w:szCs w:val="22"/>
          <w:lang w:eastAsia="nb-NO"/>
        </w:rPr>
        <w:t>.</w:t>
      </w:r>
    </w:p>
    <w:p w14:paraId="3D71001D" w14:textId="77777777" w:rsidR="00593009" w:rsidRPr="00AA32AC" w:rsidRDefault="00310651" w:rsidP="00593009">
      <w:pPr>
        <w:rPr>
          <w:rFonts w:ascii="Times New Roman" w:hAnsi="Times New Roman" w:cs="Times New Roman"/>
          <w:i/>
          <w:sz w:val="22"/>
          <w:szCs w:val="22"/>
          <w:lang w:eastAsia="nb-NO"/>
        </w:rPr>
      </w:pPr>
      <w:r w:rsidRPr="00AA32AC">
        <w:rPr>
          <w:rFonts w:ascii="Times New Roman" w:hAnsi="Times New Roman" w:cs="Times New Roman"/>
          <w:i/>
          <w:sz w:val="22"/>
          <w:szCs w:val="22"/>
          <w:lang w:eastAsia="nb-NO"/>
        </w:rPr>
        <w:t>Kvalifikasjonskrav til førsteamanuensis er doktorgrad på aktuelt fagområde eller likeverdig kompetanse.</w:t>
      </w:r>
      <w:r w:rsidR="00593009" w:rsidRPr="00AA32AC">
        <w:rPr>
          <w:rFonts w:ascii="Times New Roman" w:hAnsi="Times New Roman" w:cs="Times New Roman"/>
          <w:i/>
          <w:sz w:val="22"/>
          <w:szCs w:val="22"/>
          <w:lang w:eastAsia="nb-NO"/>
        </w:rPr>
        <w:t xml:space="preserve"> </w:t>
      </w:r>
    </w:p>
    <w:p w14:paraId="331E3BAB" w14:textId="77777777" w:rsidR="00A146CC" w:rsidRPr="00AA32AC" w:rsidRDefault="00606D8E" w:rsidP="00593009">
      <w:pPr>
        <w:rPr>
          <w:rFonts w:ascii="Times New Roman" w:hAnsi="Times New Roman" w:cs="Times New Roman"/>
          <w:i/>
          <w:sz w:val="22"/>
          <w:szCs w:val="22"/>
          <w:lang w:eastAsia="nb-NO"/>
        </w:rPr>
      </w:pPr>
      <w:r w:rsidRPr="00AA32AC">
        <w:rPr>
          <w:rFonts w:ascii="Times New Roman" w:hAnsi="Times New Roman" w:cs="Times New Roman"/>
          <w:i/>
          <w:sz w:val="22"/>
          <w:szCs w:val="22"/>
          <w:lang w:eastAsia="nb-NO"/>
        </w:rPr>
        <w:t>Professorkompetanse forutsetter</w:t>
      </w:r>
      <w:r w:rsidR="009F7C8A" w:rsidRPr="00AA32AC">
        <w:rPr>
          <w:rFonts w:ascii="Times New Roman" w:hAnsi="Times New Roman" w:cs="Times New Roman"/>
          <w:i/>
          <w:sz w:val="22"/>
          <w:szCs w:val="22"/>
          <w:lang w:eastAsia="nb-NO"/>
        </w:rPr>
        <w:t xml:space="preserve"> </w:t>
      </w:r>
      <w:r w:rsidRPr="00AA32AC">
        <w:rPr>
          <w:rFonts w:ascii="Times New Roman" w:hAnsi="Times New Roman" w:cs="Times New Roman"/>
          <w:i/>
          <w:sz w:val="22"/>
          <w:szCs w:val="22"/>
          <w:lang w:eastAsia="nb-NO"/>
        </w:rPr>
        <w:t>betydelig vitenskapelig produksjon utover det som kreves til en doktorgrad.</w:t>
      </w:r>
    </w:p>
    <w:p w14:paraId="29E3CE83" w14:textId="77777777" w:rsidR="00A146CC" w:rsidRPr="00AA32AC" w:rsidRDefault="00606D8E" w:rsidP="0049325A">
      <w:pPr>
        <w:pStyle w:val="ListParagraph"/>
        <w:numPr>
          <w:ilvl w:val="0"/>
          <w:numId w:val="11"/>
        </w:numPr>
        <w:spacing w:after="0" w:line="276" w:lineRule="auto"/>
        <w:rPr>
          <w:rFonts w:ascii="Times New Roman" w:hAnsi="Times New Roman" w:cs="Times New Roman"/>
          <w:i/>
          <w:sz w:val="22"/>
          <w:szCs w:val="22"/>
          <w:lang w:eastAsia="nb-NO"/>
        </w:rPr>
      </w:pPr>
      <w:r w:rsidRPr="00AA32AC">
        <w:rPr>
          <w:rFonts w:ascii="Times New Roman" w:hAnsi="Times New Roman" w:cs="Times New Roman"/>
          <w:i/>
          <w:sz w:val="22"/>
          <w:szCs w:val="22"/>
          <w:lang w:eastAsia="nb-NO"/>
        </w:rPr>
        <w:t>Hovedvekt skal legges på vitenskapelige arbeider, samt på forskningsledelse og deltakelse i forskningsprosjekter.</w:t>
      </w:r>
    </w:p>
    <w:p w14:paraId="237644B1" w14:textId="77777777" w:rsidR="00A146CC" w:rsidRPr="00AA32AC" w:rsidRDefault="00606D8E" w:rsidP="0049325A">
      <w:pPr>
        <w:pStyle w:val="ListParagraph"/>
        <w:numPr>
          <w:ilvl w:val="0"/>
          <w:numId w:val="11"/>
        </w:numPr>
        <w:spacing w:after="0" w:line="276" w:lineRule="auto"/>
        <w:rPr>
          <w:rFonts w:ascii="Times New Roman" w:hAnsi="Times New Roman" w:cs="Times New Roman"/>
          <w:i/>
          <w:sz w:val="22"/>
          <w:szCs w:val="22"/>
          <w:lang w:eastAsia="nb-NO"/>
        </w:rPr>
      </w:pPr>
      <w:r w:rsidRPr="00AA32AC">
        <w:rPr>
          <w:rFonts w:ascii="Times New Roman" w:hAnsi="Times New Roman" w:cs="Times New Roman"/>
          <w:i/>
          <w:sz w:val="22"/>
          <w:szCs w:val="22"/>
          <w:lang w:eastAsia="nb-NO"/>
        </w:rPr>
        <w:t xml:space="preserve">Forskningen skal være av høy kvalitet og vise både bredde og dybde. </w:t>
      </w:r>
    </w:p>
    <w:p w14:paraId="0B36109F" w14:textId="77777777" w:rsidR="00A146CC" w:rsidRPr="00AA32AC" w:rsidRDefault="00606D8E" w:rsidP="0049325A">
      <w:pPr>
        <w:pStyle w:val="ListParagraph"/>
        <w:numPr>
          <w:ilvl w:val="0"/>
          <w:numId w:val="11"/>
        </w:numPr>
        <w:spacing w:after="0" w:line="276" w:lineRule="auto"/>
        <w:rPr>
          <w:rFonts w:ascii="Times New Roman" w:hAnsi="Times New Roman" w:cs="Times New Roman"/>
          <w:i/>
          <w:sz w:val="22"/>
          <w:szCs w:val="22"/>
          <w:lang w:eastAsia="nb-NO"/>
        </w:rPr>
      </w:pPr>
      <w:r w:rsidRPr="00AA32AC">
        <w:rPr>
          <w:rFonts w:ascii="Times New Roman" w:hAnsi="Times New Roman" w:cs="Times New Roman"/>
          <w:i/>
          <w:sz w:val="22"/>
          <w:szCs w:val="22"/>
          <w:lang w:eastAsia="nb-NO"/>
        </w:rPr>
        <w:lastRenderedPageBreak/>
        <w:t xml:space="preserve">Produksjonen skal reflektere en selvstendig forskningsprofil, og vise evne til å ta opp nye problemstillinger. </w:t>
      </w:r>
    </w:p>
    <w:p w14:paraId="342860D4" w14:textId="77777777" w:rsidR="00A146CC" w:rsidRPr="00AA32AC" w:rsidRDefault="00606D8E" w:rsidP="0049325A">
      <w:pPr>
        <w:pStyle w:val="ListParagraph"/>
        <w:numPr>
          <w:ilvl w:val="0"/>
          <w:numId w:val="11"/>
        </w:numPr>
        <w:spacing w:after="0" w:line="276" w:lineRule="auto"/>
        <w:rPr>
          <w:rFonts w:ascii="Times New Roman" w:hAnsi="Times New Roman" w:cs="Times New Roman"/>
          <w:i/>
          <w:sz w:val="22"/>
          <w:szCs w:val="22"/>
          <w:lang w:eastAsia="nb-NO"/>
        </w:rPr>
      </w:pPr>
      <w:r w:rsidRPr="00AA32AC">
        <w:rPr>
          <w:rFonts w:ascii="Times New Roman" w:hAnsi="Times New Roman" w:cs="Times New Roman"/>
          <w:i/>
          <w:sz w:val="22"/>
          <w:szCs w:val="22"/>
          <w:lang w:eastAsia="nb-NO"/>
        </w:rPr>
        <w:t xml:space="preserve">Vedvarende forskningsaktivitet er en forutsetning for tildeling av professorkompetanse. </w:t>
      </w:r>
    </w:p>
    <w:p w14:paraId="0C178048" w14:textId="77777777" w:rsidR="00A146CC" w:rsidRPr="00AA32AC" w:rsidRDefault="00606D8E" w:rsidP="0049325A">
      <w:pPr>
        <w:pStyle w:val="ListParagraph"/>
        <w:numPr>
          <w:ilvl w:val="0"/>
          <w:numId w:val="11"/>
        </w:numPr>
        <w:spacing w:after="0" w:line="276" w:lineRule="auto"/>
        <w:rPr>
          <w:rFonts w:ascii="Times New Roman" w:hAnsi="Times New Roman" w:cs="Times New Roman"/>
          <w:i/>
          <w:sz w:val="22"/>
          <w:szCs w:val="22"/>
          <w:lang w:eastAsia="nb-NO"/>
        </w:rPr>
      </w:pPr>
      <w:r w:rsidRPr="00AA32AC">
        <w:rPr>
          <w:rFonts w:ascii="Times New Roman" w:hAnsi="Times New Roman" w:cs="Times New Roman"/>
          <w:i/>
          <w:sz w:val="22"/>
          <w:szCs w:val="22"/>
          <w:lang w:eastAsia="nb-NO"/>
        </w:rPr>
        <w:t>Kvalitet, originalitet og nyskaping i vitenskapelig produksjon vektlegges foran totalt omfang, og nyere arbeider tillegges større vekt enn eldre.</w:t>
      </w:r>
    </w:p>
    <w:p w14:paraId="7CA106C5" w14:textId="77777777" w:rsidR="00A146CC" w:rsidRPr="00AA32AC" w:rsidRDefault="00606D8E" w:rsidP="0049325A">
      <w:pPr>
        <w:pStyle w:val="ListParagraph"/>
        <w:numPr>
          <w:ilvl w:val="0"/>
          <w:numId w:val="11"/>
        </w:numPr>
        <w:spacing w:after="0" w:line="276" w:lineRule="auto"/>
        <w:rPr>
          <w:rFonts w:ascii="Times New Roman" w:hAnsi="Times New Roman" w:cs="Times New Roman"/>
          <w:i/>
          <w:sz w:val="22"/>
          <w:szCs w:val="22"/>
          <w:lang w:eastAsia="nb-NO"/>
        </w:rPr>
      </w:pPr>
      <w:r w:rsidRPr="00AA32AC">
        <w:rPr>
          <w:rFonts w:ascii="Times New Roman" w:hAnsi="Times New Roman" w:cs="Times New Roman"/>
          <w:i/>
          <w:sz w:val="22"/>
          <w:szCs w:val="22"/>
          <w:lang w:eastAsia="nb-NO"/>
        </w:rPr>
        <w:t xml:space="preserve">Den totale forskningsproduksjonen bør svare til minimum 15 publikasjoner etter avlagt doktorgrad. </w:t>
      </w:r>
    </w:p>
    <w:p w14:paraId="488DB1BF" w14:textId="77777777" w:rsidR="00606D8E" w:rsidRPr="00AA32AC" w:rsidRDefault="00606D8E" w:rsidP="0049325A">
      <w:pPr>
        <w:pStyle w:val="ListParagraph"/>
        <w:numPr>
          <w:ilvl w:val="0"/>
          <w:numId w:val="11"/>
        </w:numPr>
        <w:spacing w:after="0" w:line="276" w:lineRule="auto"/>
        <w:rPr>
          <w:rFonts w:ascii="Times New Roman" w:hAnsi="Times New Roman" w:cs="Times New Roman"/>
          <w:bCs/>
          <w:i/>
          <w:sz w:val="22"/>
          <w:szCs w:val="22"/>
          <w:lang w:eastAsia="nb-NO"/>
        </w:rPr>
      </w:pPr>
      <w:r w:rsidRPr="00AA32AC">
        <w:rPr>
          <w:rFonts w:ascii="Times New Roman" w:hAnsi="Times New Roman" w:cs="Times New Roman"/>
          <w:i/>
          <w:sz w:val="22"/>
          <w:szCs w:val="22"/>
          <w:lang w:eastAsia="nb-NO"/>
        </w:rPr>
        <w:t xml:space="preserve">Publikasjonene skal være av høy kvalitet og originalitet og være publisert i internasjonale tidsskrifter med fagfellevurdering. </w:t>
      </w:r>
    </w:p>
    <w:p w14:paraId="7EE8C1BA" w14:textId="77777777" w:rsidR="00606D8E" w:rsidRPr="00AA32AC" w:rsidRDefault="00606D8E" w:rsidP="0049325A">
      <w:pPr>
        <w:pStyle w:val="Heading4"/>
        <w:numPr>
          <w:ilvl w:val="0"/>
          <w:numId w:val="10"/>
        </w:numPr>
        <w:spacing w:before="0" w:line="276" w:lineRule="auto"/>
        <w:rPr>
          <w:rFonts w:ascii="Times New Roman" w:eastAsiaTheme="minorEastAsia" w:hAnsi="Times New Roman" w:cs="Times New Roman"/>
          <w:i/>
          <w:color w:val="auto"/>
          <w:lang w:eastAsia="nb-NO"/>
        </w:rPr>
      </w:pPr>
      <w:r w:rsidRPr="00AA32AC">
        <w:rPr>
          <w:rFonts w:ascii="Times New Roman" w:eastAsiaTheme="minorEastAsia" w:hAnsi="Times New Roman" w:cs="Times New Roman"/>
          <w:i/>
          <w:color w:val="auto"/>
          <w:lang w:eastAsia="nb-NO"/>
        </w:rPr>
        <w:t>Minst syv av publikasjonene etter doktorgrad skal være som førsteforfatter eller sisteforfatter, hvorav minst to som førsteforfatter.</w:t>
      </w:r>
    </w:p>
    <w:p w14:paraId="425CF880" w14:textId="77777777" w:rsidR="00606D8E" w:rsidRPr="00AA32AC" w:rsidRDefault="00606D8E" w:rsidP="0049325A">
      <w:pPr>
        <w:pStyle w:val="Heading4"/>
        <w:numPr>
          <w:ilvl w:val="0"/>
          <w:numId w:val="10"/>
        </w:numPr>
        <w:spacing w:before="0" w:line="276" w:lineRule="auto"/>
        <w:rPr>
          <w:rFonts w:ascii="Times New Roman" w:eastAsiaTheme="minorEastAsia" w:hAnsi="Times New Roman" w:cs="Times New Roman"/>
          <w:i/>
          <w:color w:val="auto"/>
          <w:lang w:eastAsia="nb-NO"/>
        </w:rPr>
      </w:pPr>
      <w:r w:rsidRPr="00AA32AC">
        <w:rPr>
          <w:rFonts w:ascii="Times New Roman" w:eastAsiaTheme="minorEastAsia" w:hAnsi="Times New Roman" w:cs="Times New Roman"/>
          <w:i/>
          <w:color w:val="auto"/>
          <w:lang w:eastAsia="nb-NO"/>
        </w:rPr>
        <w:t>Dersom noen artikler er publisert i et av fagområdets mest prestisjetunge tidsskrifter og artiklene er av meget høy kvalitet, kan antall artikler vurderes redusert.</w:t>
      </w:r>
    </w:p>
    <w:p w14:paraId="03B63121" w14:textId="77777777" w:rsidR="00345A15" w:rsidRPr="00AA32AC" w:rsidRDefault="00345A15" w:rsidP="00E214E4">
      <w:pPr>
        <w:pStyle w:val="Heading4"/>
        <w:rPr>
          <w:rFonts w:ascii="Times New Roman" w:hAnsi="Times New Roman" w:cs="Times New Roman"/>
          <w:lang w:eastAsia="nb-NO"/>
        </w:rPr>
      </w:pPr>
    </w:p>
    <w:p w14:paraId="7F875E4E" w14:textId="6BEA4F21" w:rsidR="004F719C" w:rsidRPr="00AA32AC" w:rsidRDefault="00EF1D19" w:rsidP="00E214E4">
      <w:pPr>
        <w:pStyle w:val="Heading4"/>
        <w:rPr>
          <w:rFonts w:ascii="Times New Roman" w:hAnsi="Times New Roman" w:cs="Times New Roman"/>
          <w:lang w:eastAsia="nb-NO"/>
        </w:rPr>
      </w:pPr>
      <w:r w:rsidRPr="00AA32AC">
        <w:rPr>
          <w:rFonts w:ascii="Times New Roman" w:hAnsi="Times New Roman" w:cs="Times New Roman"/>
          <w:lang w:eastAsia="nb-NO"/>
        </w:rPr>
        <w:t xml:space="preserve">Vurdering av </w:t>
      </w:r>
      <w:r w:rsidR="00892377" w:rsidRPr="00AA32AC">
        <w:rPr>
          <w:rFonts w:ascii="Times New Roman" w:hAnsi="Times New Roman" w:cs="Times New Roman"/>
          <w:lang w:eastAsia="nb-NO"/>
        </w:rPr>
        <w:t>utdanningsfaglige kvalifikasjoner</w:t>
      </w:r>
    </w:p>
    <w:p w14:paraId="0739D3B2" w14:textId="77777777" w:rsidR="00590164" w:rsidRPr="00AA32AC" w:rsidRDefault="00590164" w:rsidP="001B4181">
      <w:pPr>
        <w:spacing w:after="0" w:line="240" w:lineRule="auto"/>
        <w:rPr>
          <w:rFonts w:ascii="Times New Roman" w:hAnsi="Times New Roman" w:cs="Times New Roman"/>
          <w:bCs/>
          <w:i/>
          <w:iCs/>
          <w:sz w:val="22"/>
          <w:szCs w:val="22"/>
          <w:lang w:eastAsia="nb-NO"/>
        </w:rPr>
      </w:pPr>
      <w:r w:rsidRPr="00AA32AC">
        <w:rPr>
          <w:rFonts w:ascii="Times New Roman" w:hAnsi="Times New Roman" w:cs="Times New Roman"/>
          <w:bCs/>
          <w:i/>
          <w:iCs/>
          <w:sz w:val="22"/>
          <w:szCs w:val="22"/>
          <w:lang w:eastAsia="nb-NO"/>
        </w:rPr>
        <w:t>&lt;Vurdering av om søkeren tilfredsstiller kravene til pedagogisk kompetanse. Vurdering av søkerens pedagogiske mappe.&gt;</w:t>
      </w:r>
    </w:p>
    <w:p w14:paraId="507B02CB" w14:textId="77777777" w:rsidR="00590164" w:rsidRPr="00AA32AC" w:rsidRDefault="00590164" w:rsidP="001B4181">
      <w:pPr>
        <w:spacing w:after="0" w:line="240" w:lineRule="auto"/>
        <w:rPr>
          <w:rFonts w:ascii="Times New Roman" w:hAnsi="Times New Roman" w:cs="Times New Roman"/>
          <w:bCs/>
          <w:i/>
          <w:iCs/>
          <w:sz w:val="22"/>
          <w:szCs w:val="22"/>
          <w:lang w:eastAsia="nb-NO"/>
        </w:rPr>
      </w:pPr>
    </w:p>
    <w:p w14:paraId="126885FC" w14:textId="77777777" w:rsidR="00895351" w:rsidRPr="00AA32AC" w:rsidRDefault="00895351" w:rsidP="001B4181">
      <w:pPr>
        <w:spacing w:after="0" w:line="240" w:lineRule="auto"/>
        <w:rPr>
          <w:rFonts w:ascii="Times New Roman" w:hAnsi="Times New Roman" w:cs="Times New Roman"/>
          <w:bCs/>
          <w:i/>
          <w:iCs/>
          <w:sz w:val="22"/>
          <w:szCs w:val="22"/>
          <w:lang w:eastAsia="nb-NO"/>
        </w:rPr>
      </w:pPr>
      <w:r w:rsidRPr="00AA32AC">
        <w:rPr>
          <w:rFonts w:ascii="Times New Roman" w:hAnsi="Times New Roman" w:cs="Times New Roman"/>
          <w:bCs/>
          <w:i/>
          <w:iCs/>
          <w:sz w:val="22"/>
          <w:szCs w:val="22"/>
          <w:lang w:eastAsia="nb-NO"/>
        </w:rPr>
        <w:t xml:space="preserve">Gjennomført </w:t>
      </w:r>
      <w:r w:rsidR="001B4181" w:rsidRPr="00AA32AC">
        <w:rPr>
          <w:rFonts w:ascii="Times New Roman" w:hAnsi="Times New Roman" w:cs="Times New Roman"/>
          <w:bCs/>
          <w:i/>
          <w:iCs/>
          <w:sz w:val="22"/>
          <w:szCs w:val="22"/>
          <w:lang w:eastAsia="nb-NO"/>
        </w:rPr>
        <w:t xml:space="preserve">universitetspedagogisk utdanning (minimum 200 timer) skal </w:t>
      </w:r>
      <w:r w:rsidRPr="00AA32AC">
        <w:rPr>
          <w:rFonts w:ascii="Times New Roman" w:hAnsi="Times New Roman" w:cs="Times New Roman"/>
          <w:bCs/>
          <w:i/>
          <w:iCs/>
          <w:sz w:val="22"/>
          <w:szCs w:val="22"/>
          <w:lang w:eastAsia="nb-NO"/>
        </w:rPr>
        <w:t xml:space="preserve">dokumenteres. </w:t>
      </w:r>
    </w:p>
    <w:p w14:paraId="5522EAC5" w14:textId="77777777" w:rsidR="00895351" w:rsidRPr="00AA32AC" w:rsidRDefault="00895351" w:rsidP="001B4181">
      <w:pPr>
        <w:spacing w:after="0" w:line="240" w:lineRule="auto"/>
        <w:rPr>
          <w:rFonts w:ascii="Times New Roman" w:hAnsi="Times New Roman" w:cs="Times New Roman"/>
          <w:bCs/>
          <w:i/>
          <w:iCs/>
          <w:sz w:val="22"/>
          <w:szCs w:val="22"/>
          <w:lang w:eastAsia="nb-NO"/>
        </w:rPr>
      </w:pPr>
    </w:p>
    <w:p w14:paraId="669ABE7B" w14:textId="46C53DBC" w:rsidR="001B4181" w:rsidRPr="00AA32AC" w:rsidRDefault="00895351" w:rsidP="001B4181">
      <w:pPr>
        <w:spacing w:after="0" w:line="240" w:lineRule="auto"/>
        <w:rPr>
          <w:rFonts w:ascii="Times New Roman" w:hAnsi="Times New Roman" w:cs="Times New Roman"/>
          <w:bCs/>
          <w:i/>
          <w:iCs/>
          <w:sz w:val="22"/>
          <w:szCs w:val="22"/>
          <w:lang w:eastAsia="nb-NO"/>
        </w:rPr>
      </w:pPr>
      <w:r w:rsidRPr="00AA32AC">
        <w:rPr>
          <w:rFonts w:ascii="Times New Roman" w:hAnsi="Times New Roman" w:cs="Times New Roman"/>
          <w:bCs/>
          <w:i/>
          <w:iCs/>
          <w:sz w:val="22"/>
          <w:szCs w:val="22"/>
          <w:lang w:eastAsia="nb-NO"/>
        </w:rPr>
        <w:t>I</w:t>
      </w:r>
      <w:r w:rsidR="00A146CC" w:rsidRPr="00AA32AC">
        <w:rPr>
          <w:rFonts w:ascii="Times New Roman" w:hAnsi="Times New Roman" w:cs="Times New Roman"/>
          <w:bCs/>
          <w:i/>
          <w:iCs/>
          <w:sz w:val="22"/>
          <w:szCs w:val="22"/>
          <w:lang w:eastAsia="nb-NO"/>
        </w:rPr>
        <w:t xml:space="preserve"> tillegg </w:t>
      </w:r>
      <w:r w:rsidRPr="00AA32AC">
        <w:rPr>
          <w:rFonts w:ascii="Times New Roman" w:hAnsi="Times New Roman" w:cs="Times New Roman"/>
          <w:bCs/>
          <w:i/>
          <w:iCs/>
          <w:sz w:val="22"/>
          <w:szCs w:val="22"/>
          <w:lang w:eastAsia="nb-NO"/>
        </w:rPr>
        <w:t xml:space="preserve">skal </w:t>
      </w:r>
      <w:r w:rsidR="001B4181" w:rsidRPr="00AA32AC">
        <w:rPr>
          <w:rFonts w:ascii="Times New Roman" w:hAnsi="Times New Roman" w:cs="Times New Roman"/>
          <w:bCs/>
          <w:i/>
          <w:iCs/>
          <w:sz w:val="22"/>
          <w:szCs w:val="22"/>
          <w:lang w:eastAsia="nb-NO"/>
        </w:rPr>
        <w:t xml:space="preserve">følgende ferdigheter </w:t>
      </w:r>
      <w:r w:rsidR="00E214E4" w:rsidRPr="00AA32AC">
        <w:rPr>
          <w:rFonts w:ascii="Times New Roman" w:hAnsi="Times New Roman" w:cs="Times New Roman"/>
          <w:bCs/>
          <w:i/>
          <w:iCs/>
          <w:sz w:val="22"/>
          <w:szCs w:val="22"/>
          <w:lang w:eastAsia="nb-NO"/>
        </w:rPr>
        <w:t>dokumenteres</w:t>
      </w:r>
      <w:r w:rsidR="00310651" w:rsidRPr="00AA32AC">
        <w:rPr>
          <w:rFonts w:ascii="Times New Roman" w:hAnsi="Times New Roman" w:cs="Times New Roman"/>
          <w:bCs/>
          <w:i/>
          <w:iCs/>
          <w:sz w:val="22"/>
          <w:szCs w:val="22"/>
          <w:lang w:eastAsia="nb-NO"/>
        </w:rPr>
        <w:t>:</w:t>
      </w:r>
    </w:p>
    <w:p w14:paraId="598A538B" w14:textId="0CD9F802" w:rsidR="001B4181" w:rsidRPr="00AA32AC" w:rsidRDefault="001B4181" w:rsidP="001B4181">
      <w:pPr>
        <w:pStyle w:val="ListParagraph"/>
        <w:numPr>
          <w:ilvl w:val="0"/>
          <w:numId w:val="8"/>
        </w:numPr>
        <w:spacing w:after="0" w:line="240" w:lineRule="auto"/>
        <w:rPr>
          <w:rFonts w:ascii="Times New Roman" w:hAnsi="Times New Roman" w:cs="Times New Roman"/>
          <w:bCs/>
          <w:i/>
          <w:iCs/>
          <w:sz w:val="22"/>
          <w:szCs w:val="22"/>
          <w:lang w:eastAsia="nb-NO"/>
        </w:rPr>
      </w:pPr>
      <w:r w:rsidRPr="00AA32AC">
        <w:rPr>
          <w:rFonts w:ascii="Times New Roman" w:hAnsi="Times New Roman" w:cs="Times New Roman"/>
          <w:bCs/>
          <w:i/>
          <w:iCs/>
          <w:sz w:val="22"/>
          <w:szCs w:val="22"/>
          <w:lang w:eastAsia="nb-NO"/>
        </w:rPr>
        <w:t>Grunnleggende ferdigheter innen planlegging, gjennomføring, evaluering og utvikling av undervisning og veiledning</w:t>
      </w:r>
      <w:r w:rsidR="00C36A97" w:rsidRPr="00AA32AC">
        <w:rPr>
          <w:rFonts w:ascii="Times New Roman" w:hAnsi="Times New Roman" w:cs="Times New Roman"/>
          <w:bCs/>
          <w:i/>
          <w:iCs/>
          <w:sz w:val="22"/>
          <w:szCs w:val="22"/>
          <w:lang w:eastAsia="nb-NO"/>
        </w:rPr>
        <w:t>, herunder digitale ferdigheter</w:t>
      </w:r>
    </w:p>
    <w:p w14:paraId="2AB3D3B0" w14:textId="77777777" w:rsidR="001B4181" w:rsidRPr="00AA32AC" w:rsidRDefault="001B4181" w:rsidP="001B4181">
      <w:pPr>
        <w:pStyle w:val="ListParagraph"/>
        <w:numPr>
          <w:ilvl w:val="0"/>
          <w:numId w:val="8"/>
        </w:numPr>
        <w:spacing w:after="0" w:line="240" w:lineRule="auto"/>
        <w:rPr>
          <w:rFonts w:ascii="Times New Roman" w:hAnsi="Times New Roman" w:cs="Times New Roman"/>
          <w:bCs/>
          <w:i/>
          <w:iCs/>
          <w:sz w:val="22"/>
          <w:szCs w:val="22"/>
          <w:lang w:eastAsia="nb-NO"/>
        </w:rPr>
      </w:pPr>
      <w:r w:rsidRPr="00AA32AC">
        <w:rPr>
          <w:rFonts w:ascii="Times New Roman" w:hAnsi="Times New Roman" w:cs="Times New Roman"/>
          <w:bCs/>
          <w:i/>
          <w:iCs/>
          <w:sz w:val="22"/>
          <w:szCs w:val="22"/>
          <w:lang w:eastAsia="nb-NO"/>
        </w:rPr>
        <w:t>Kunne reflektere over egen rolle samt diskutere og begrunne egne valg i planlegging, gjennomføring og utvikling av undervisning og veiledning</w:t>
      </w:r>
    </w:p>
    <w:p w14:paraId="4FCCD8C2" w14:textId="77777777" w:rsidR="001B4181" w:rsidRPr="00AA32AC" w:rsidRDefault="001B4181" w:rsidP="001B4181">
      <w:pPr>
        <w:pStyle w:val="ListParagraph"/>
        <w:numPr>
          <w:ilvl w:val="0"/>
          <w:numId w:val="8"/>
        </w:numPr>
        <w:spacing w:after="0" w:line="240" w:lineRule="auto"/>
        <w:rPr>
          <w:rFonts w:ascii="Times New Roman" w:hAnsi="Times New Roman" w:cs="Times New Roman"/>
          <w:bCs/>
          <w:i/>
          <w:iCs/>
          <w:sz w:val="22"/>
          <w:szCs w:val="22"/>
          <w:lang w:eastAsia="nb-NO"/>
        </w:rPr>
      </w:pPr>
      <w:r w:rsidRPr="00AA32AC">
        <w:rPr>
          <w:rFonts w:ascii="Times New Roman" w:hAnsi="Times New Roman" w:cs="Times New Roman"/>
          <w:bCs/>
          <w:i/>
          <w:iCs/>
          <w:sz w:val="22"/>
          <w:szCs w:val="22"/>
          <w:lang w:eastAsia="nb-NO"/>
        </w:rPr>
        <w:t xml:space="preserve">Kunne forankre sin universitetspedagogiske kompetanse i </w:t>
      </w:r>
      <w:proofErr w:type="spellStart"/>
      <w:r w:rsidRPr="00AA32AC">
        <w:rPr>
          <w:rFonts w:ascii="Times New Roman" w:hAnsi="Times New Roman" w:cs="Times New Roman"/>
          <w:bCs/>
          <w:i/>
          <w:iCs/>
          <w:sz w:val="22"/>
          <w:szCs w:val="22"/>
          <w:lang w:eastAsia="nb-NO"/>
        </w:rPr>
        <w:t>SoTL-kriterene</w:t>
      </w:r>
      <w:proofErr w:type="spellEnd"/>
      <w:r w:rsidRPr="00AA32AC">
        <w:rPr>
          <w:rFonts w:ascii="Times New Roman" w:hAnsi="Times New Roman" w:cs="Times New Roman"/>
          <w:bCs/>
          <w:i/>
          <w:iCs/>
          <w:sz w:val="22"/>
          <w:szCs w:val="22"/>
          <w:lang w:eastAsia="nb-NO"/>
        </w:rPr>
        <w:t>:</w:t>
      </w:r>
    </w:p>
    <w:p w14:paraId="00A471CF" w14:textId="77777777" w:rsidR="001B4181" w:rsidRPr="00AA32AC" w:rsidRDefault="001B4181" w:rsidP="001B4181">
      <w:pPr>
        <w:pStyle w:val="ListParagraph"/>
        <w:numPr>
          <w:ilvl w:val="1"/>
          <w:numId w:val="8"/>
        </w:numPr>
        <w:spacing w:after="0" w:line="240" w:lineRule="auto"/>
        <w:rPr>
          <w:rFonts w:ascii="Times New Roman" w:hAnsi="Times New Roman" w:cs="Times New Roman"/>
          <w:bCs/>
          <w:i/>
          <w:iCs/>
          <w:sz w:val="22"/>
          <w:szCs w:val="22"/>
          <w:lang w:eastAsia="nb-NO"/>
        </w:rPr>
      </w:pPr>
      <w:r w:rsidRPr="00AA32AC">
        <w:rPr>
          <w:rFonts w:ascii="Times New Roman" w:hAnsi="Times New Roman" w:cs="Times New Roman"/>
          <w:bCs/>
          <w:i/>
          <w:iCs/>
          <w:sz w:val="22"/>
          <w:szCs w:val="22"/>
          <w:lang w:eastAsia="nb-NO"/>
        </w:rPr>
        <w:t>Fokus på studentenes læring</w:t>
      </w:r>
    </w:p>
    <w:p w14:paraId="3FAEB1D2" w14:textId="77777777" w:rsidR="001B4181" w:rsidRPr="00AA32AC" w:rsidRDefault="001B4181" w:rsidP="001B4181">
      <w:pPr>
        <w:pStyle w:val="ListParagraph"/>
        <w:numPr>
          <w:ilvl w:val="1"/>
          <w:numId w:val="8"/>
        </w:numPr>
        <w:spacing w:after="0" w:line="240" w:lineRule="auto"/>
        <w:rPr>
          <w:rFonts w:ascii="Times New Roman" w:hAnsi="Times New Roman" w:cs="Times New Roman"/>
          <w:bCs/>
          <w:i/>
          <w:iCs/>
          <w:sz w:val="22"/>
          <w:szCs w:val="22"/>
          <w:lang w:eastAsia="nb-NO"/>
        </w:rPr>
      </w:pPr>
      <w:r w:rsidRPr="00AA32AC">
        <w:rPr>
          <w:rFonts w:ascii="Times New Roman" w:hAnsi="Times New Roman" w:cs="Times New Roman"/>
          <w:bCs/>
          <w:i/>
          <w:iCs/>
          <w:sz w:val="22"/>
          <w:szCs w:val="22"/>
          <w:lang w:eastAsia="nb-NO"/>
        </w:rPr>
        <w:t>En klar utvikling over tid</w:t>
      </w:r>
    </w:p>
    <w:p w14:paraId="2BE891CB" w14:textId="77777777" w:rsidR="001B4181" w:rsidRPr="00AA32AC" w:rsidRDefault="001B4181" w:rsidP="001B4181">
      <w:pPr>
        <w:pStyle w:val="ListParagraph"/>
        <w:numPr>
          <w:ilvl w:val="1"/>
          <w:numId w:val="8"/>
        </w:numPr>
        <w:spacing w:after="0" w:line="240" w:lineRule="auto"/>
        <w:rPr>
          <w:rFonts w:ascii="Times New Roman" w:hAnsi="Times New Roman" w:cs="Times New Roman"/>
          <w:bCs/>
          <w:i/>
          <w:iCs/>
          <w:sz w:val="22"/>
          <w:szCs w:val="22"/>
          <w:lang w:eastAsia="nb-NO"/>
        </w:rPr>
      </w:pPr>
      <w:r w:rsidRPr="00AA32AC">
        <w:rPr>
          <w:rFonts w:ascii="Times New Roman" w:hAnsi="Times New Roman" w:cs="Times New Roman"/>
          <w:bCs/>
          <w:i/>
          <w:iCs/>
          <w:sz w:val="22"/>
          <w:szCs w:val="22"/>
          <w:lang w:eastAsia="nb-NO"/>
        </w:rPr>
        <w:t>En forskende tilnærming</w:t>
      </w:r>
    </w:p>
    <w:p w14:paraId="142DE926" w14:textId="210C15CF" w:rsidR="00EF1D19" w:rsidRPr="00AA32AC" w:rsidRDefault="001B4181" w:rsidP="001B4181">
      <w:pPr>
        <w:pStyle w:val="ListParagraph"/>
        <w:numPr>
          <w:ilvl w:val="1"/>
          <w:numId w:val="8"/>
        </w:numPr>
        <w:spacing w:after="0" w:line="240" w:lineRule="auto"/>
        <w:rPr>
          <w:rFonts w:ascii="Times New Roman" w:hAnsi="Times New Roman" w:cs="Times New Roman"/>
          <w:bCs/>
          <w:i/>
          <w:sz w:val="22"/>
          <w:szCs w:val="22"/>
          <w:lang w:eastAsia="nb-NO"/>
        </w:rPr>
      </w:pPr>
      <w:r w:rsidRPr="00AA32AC">
        <w:rPr>
          <w:rFonts w:ascii="Times New Roman" w:hAnsi="Times New Roman" w:cs="Times New Roman"/>
          <w:bCs/>
          <w:i/>
          <w:iCs/>
          <w:sz w:val="22"/>
          <w:szCs w:val="22"/>
          <w:lang w:eastAsia="nb-NO"/>
        </w:rPr>
        <w:t>En kollegial holdning og praksis</w:t>
      </w:r>
    </w:p>
    <w:p w14:paraId="67AD58B3" w14:textId="77777777" w:rsidR="00C36A97" w:rsidRPr="00AA32AC" w:rsidRDefault="00C36A97" w:rsidP="00C36A97">
      <w:pPr>
        <w:pStyle w:val="ListParagraph"/>
        <w:spacing w:after="0" w:line="240" w:lineRule="auto"/>
        <w:ind w:left="1440"/>
        <w:rPr>
          <w:rFonts w:ascii="Times New Roman" w:hAnsi="Times New Roman" w:cs="Times New Roman"/>
          <w:bCs/>
          <w:i/>
          <w:sz w:val="22"/>
          <w:szCs w:val="22"/>
          <w:lang w:eastAsia="nb-NO"/>
        </w:rPr>
      </w:pPr>
    </w:p>
    <w:p w14:paraId="40560676" w14:textId="67A44E20" w:rsidR="00E214E4" w:rsidRPr="00AA32AC" w:rsidRDefault="00C36A97" w:rsidP="00E214E4">
      <w:pPr>
        <w:pStyle w:val="ListParagraph"/>
        <w:numPr>
          <w:ilvl w:val="0"/>
          <w:numId w:val="8"/>
        </w:numPr>
        <w:spacing w:after="0" w:line="240" w:lineRule="auto"/>
        <w:rPr>
          <w:rFonts w:ascii="Times New Roman" w:hAnsi="Times New Roman" w:cs="Times New Roman"/>
          <w:bCs/>
          <w:i/>
          <w:sz w:val="22"/>
          <w:szCs w:val="22"/>
          <w:lang w:eastAsia="nb-NO"/>
        </w:rPr>
      </w:pPr>
      <w:r w:rsidRPr="00AA32AC">
        <w:rPr>
          <w:rFonts w:ascii="Times New Roman" w:hAnsi="Times New Roman" w:cs="Times New Roman"/>
          <w:bCs/>
          <w:i/>
          <w:iCs/>
          <w:sz w:val="22"/>
          <w:szCs w:val="22"/>
          <w:u w:val="single"/>
          <w:lang w:eastAsia="nb-NO"/>
        </w:rPr>
        <w:t>F</w:t>
      </w:r>
      <w:r w:rsidR="00E214E4" w:rsidRPr="00AA32AC">
        <w:rPr>
          <w:rFonts w:ascii="Times New Roman" w:hAnsi="Times New Roman" w:cs="Times New Roman"/>
          <w:bCs/>
          <w:i/>
          <w:iCs/>
          <w:sz w:val="22"/>
          <w:szCs w:val="22"/>
          <w:u w:val="single"/>
          <w:lang w:eastAsia="nb-NO"/>
        </w:rPr>
        <w:t>or professorater</w:t>
      </w:r>
      <w:r w:rsidR="00E214E4" w:rsidRPr="00AA32AC">
        <w:rPr>
          <w:rFonts w:ascii="Times New Roman" w:hAnsi="Times New Roman" w:cs="Times New Roman"/>
          <w:bCs/>
          <w:i/>
          <w:iCs/>
          <w:sz w:val="22"/>
          <w:szCs w:val="22"/>
          <w:lang w:eastAsia="nb-NO"/>
        </w:rPr>
        <w:t xml:space="preserve"> kreves i tillegg følgende dokumentert:</w:t>
      </w:r>
    </w:p>
    <w:p w14:paraId="3F42A46D" w14:textId="77777777" w:rsidR="00E214E4" w:rsidRPr="00AA32AC" w:rsidRDefault="00E214E4" w:rsidP="00E214E4">
      <w:pPr>
        <w:pStyle w:val="ListParagraph"/>
        <w:numPr>
          <w:ilvl w:val="1"/>
          <w:numId w:val="8"/>
        </w:numPr>
        <w:spacing w:after="0" w:line="240" w:lineRule="auto"/>
        <w:rPr>
          <w:rFonts w:ascii="Times New Roman" w:hAnsi="Times New Roman" w:cs="Times New Roman"/>
          <w:bCs/>
          <w:i/>
          <w:sz w:val="22"/>
          <w:szCs w:val="22"/>
          <w:lang w:eastAsia="nb-NO"/>
        </w:rPr>
      </w:pPr>
      <w:r w:rsidRPr="00AA32AC">
        <w:rPr>
          <w:rFonts w:ascii="Times New Roman" w:hAnsi="Times New Roman" w:cs="Times New Roman"/>
          <w:bCs/>
          <w:i/>
          <w:sz w:val="22"/>
          <w:szCs w:val="22"/>
          <w:lang w:eastAsia="nb-NO"/>
        </w:rPr>
        <w:t>Et bredt spekter av ferdigheter innen planlegging, gjennomføring og evaluering av undervisning</w:t>
      </w:r>
    </w:p>
    <w:p w14:paraId="7AAAAEFA" w14:textId="77777777" w:rsidR="00E214E4" w:rsidRPr="00AA32AC" w:rsidRDefault="00E214E4" w:rsidP="00E214E4">
      <w:pPr>
        <w:pStyle w:val="ListParagraph"/>
        <w:numPr>
          <w:ilvl w:val="1"/>
          <w:numId w:val="8"/>
        </w:numPr>
        <w:spacing w:after="0" w:line="240" w:lineRule="auto"/>
        <w:rPr>
          <w:rFonts w:ascii="Times New Roman" w:hAnsi="Times New Roman" w:cs="Times New Roman"/>
          <w:bCs/>
          <w:i/>
          <w:sz w:val="22"/>
          <w:szCs w:val="22"/>
          <w:lang w:eastAsia="nb-NO"/>
        </w:rPr>
      </w:pPr>
      <w:r w:rsidRPr="00AA32AC">
        <w:rPr>
          <w:rFonts w:ascii="Times New Roman" w:hAnsi="Times New Roman" w:cs="Times New Roman"/>
          <w:bCs/>
          <w:i/>
          <w:sz w:val="22"/>
          <w:szCs w:val="22"/>
          <w:lang w:eastAsia="nb-NO"/>
        </w:rPr>
        <w:t>Bred erfaring fra veiledning, fortrinnsvis på master/ph.d.-nivå</w:t>
      </w:r>
    </w:p>
    <w:p w14:paraId="09C004A5" w14:textId="77777777" w:rsidR="003E0C3F" w:rsidRPr="00AA32AC" w:rsidRDefault="00E214E4" w:rsidP="003E0C3F">
      <w:pPr>
        <w:pStyle w:val="ListParagraph"/>
        <w:numPr>
          <w:ilvl w:val="1"/>
          <w:numId w:val="8"/>
        </w:numPr>
        <w:spacing w:after="0" w:line="240" w:lineRule="auto"/>
        <w:rPr>
          <w:rFonts w:ascii="Times New Roman" w:hAnsi="Times New Roman" w:cs="Times New Roman"/>
          <w:bCs/>
          <w:i/>
          <w:sz w:val="22"/>
          <w:szCs w:val="22"/>
          <w:lang w:eastAsia="nb-NO"/>
        </w:rPr>
      </w:pPr>
      <w:r w:rsidRPr="00AA32AC">
        <w:rPr>
          <w:rFonts w:ascii="Times New Roman" w:hAnsi="Times New Roman" w:cs="Times New Roman"/>
          <w:bCs/>
          <w:i/>
          <w:sz w:val="22"/>
          <w:szCs w:val="22"/>
          <w:lang w:eastAsia="nb-NO"/>
        </w:rPr>
        <w:t>Et bredt spekter av ferdigheter innen systematisk utviklingsarbeid knyttet til undervisning og veiledning</w:t>
      </w:r>
    </w:p>
    <w:p w14:paraId="1FAAC3BD" w14:textId="0DB59273" w:rsidR="00345A15" w:rsidRPr="00AA32AC" w:rsidRDefault="00E214E4" w:rsidP="003E0C3F">
      <w:pPr>
        <w:pStyle w:val="ListParagraph"/>
        <w:numPr>
          <w:ilvl w:val="1"/>
          <w:numId w:val="8"/>
        </w:numPr>
        <w:spacing w:after="0" w:line="240" w:lineRule="auto"/>
        <w:rPr>
          <w:rFonts w:ascii="Times New Roman" w:hAnsi="Times New Roman" w:cs="Times New Roman"/>
          <w:bCs/>
          <w:i/>
          <w:sz w:val="22"/>
          <w:szCs w:val="22"/>
          <w:lang w:eastAsia="nb-NO"/>
        </w:rPr>
      </w:pPr>
      <w:r w:rsidRPr="00AA32AC">
        <w:rPr>
          <w:rFonts w:ascii="Times New Roman" w:hAnsi="Times New Roman" w:cs="Times New Roman"/>
          <w:bCs/>
          <w:i/>
          <w:sz w:val="22"/>
          <w:szCs w:val="22"/>
          <w:lang w:eastAsia="nb-NO"/>
        </w:rPr>
        <w:t>Innsats, ledelse og samarbeid i eget fagmiljø knyttet til arbeid med utdanningskvalitet</w:t>
      </w:r>
    </w:p>
    <w:p w14:paraId="7523E54D" w14:textId="77777777" w:rsidR="00345A15" w:rsidRPr="00AA32AC" w:rsidRDefault="00345A15" w:rsidP="00345A15">
      <w:pPr>
        <w:pStyle w:val="ListParagraph"/>
        <w:numPr>
          <w:ilvl w:val="1"/>
          <w:numId w:val="8"/>
        </w:numPr>
        <w:ind w:right="54"/>
        <w:rPr>
          <w:rFonts w:ascii="Times New Roman" w:hAnsi="Times New Roman" w:cs="Times New Roman"/>
          <w:i/>
          <w:sz w:val="22"/>
          <w:szCs w:val="22"/>
        </w:rPr>
      </w:pPr>
      <w:r w:rsidRPr="00AA32AC">
        <w:rPr>
          <w:rFonts w:ascii="Times New Roman" w:hAnsi="Times New Roman" w:cs="Times New Roman"/>
          <w:i/>
          <w:sz w:val="22"/>
          <w:szCs w:val="22"/>
        </w:rPr>
        <w:t xml:space="preserve">Et krav til professorkompetanse er at søker har vært hovedveileder for minimum </w:t>
      </w:r>
      <w:proofErr w:type="spellStart"/>
      <w:r w:rsidRPr="00AA32AC">
        <w:rPr>
          <w:rFonts w:ascii="Times New Roman" w:hAnsi="Times New Roman" w:cs="Times New Roman"/>
          <w:i/>
          <w:sz w:val="22"/>
          <w:szCs w:val="22"/>
        </w:rPr>
        <w:t>èn</w:t>
      </w:r>
      <w:proofErr w:type="spellEnd"/>
      <w:r w:rsidRPr="00AA32AC">
        <w:rPr>
          <w:rFonts w:ascii="Times New Roman" w:hAnsi="Times New Roman" w:cs="Times New Roman"/>
          <w:i/>
          <w:sz w:val="22"/>
          <w:szCs w:val="22"/>
        </w:rPr>
        <w:t xml:space="preserve"> kandidat fra oppstart frem til avlagt doktorgrad (kandidaten har disputert). Dette kravet kan bare fravikes for søkere fra utlandet som oppfyller alle øvrige kriterier, og i tillegg utmerker seg i betydelig grad utover det som normalt forventes mht. vitenskapelige kvalifikasjoner. I slike tilfeller skal komiteen rådføre seg med fakultetet før sakkyndig vurdering avgis. </w:t>
      </w:r>
    </w:p>
    <w:p w14:paraId="7D20B6CA" w14:textId="77777777" w:rsidR="00345A15" w:rsidRPr="00AA32AC" w:rsidRDefault="00345A15" w:rsidP="00345A15">
      <w:pPr>
        <w:pStyle w:val="ListParagraph"/>
        <w:spacing w:after="0" w:line="240" w:lineRule="auto"/>
        <w:ind w:left="2127"/>
        <w:rPr>
          <w:rFonts w:ascii="Times New Roman" w:hAnsi="Times New Roman" w:cs="Times New Roman"/>
          <w:bCs/>
          <w:i/>
          <w:sz w:val="22"/>
          <w:szCs w:val="22"/>
          <w:lang w:eastAsia="nb-NO"/>
        </w:rPr>
      </w:pPr>
    </w:p>
    <w:p w14:paraId="6B1156B2" w14:textId="77777777" w:rsidR="00F01513" w:rsidRPr="00AA32AC" w:rsidRDefault="00F01513" w:rsidP="00F01513">
      <w:pPr>
        <w:pStyle w:val="ListParagraph"/>
        <w:spacing w:after="0" w:line="240" w:lineRule="auto"/>
        <w:ind w:left="2160"/>
        <w:rPr>
          <w:rFonts w:ascii="Times New Roman" w:hAnsi="Times New Roman" w:cs="Times New Roman"/>
          <w:bCs/>
          <w:i/>
          <w:sz w:val="22"/>
          <w:szCs w:val="22"/>
          <w:lang w:eastAsia="nb-NO"/>
        </w:rPr>
      </w:pPr>
    </w:p>
    <w:p w14:paraId="1337D97C" w14:textId="77777777" w:rsidR="006E1232" w:rsidRPr="00AA32AC" w:rsidRDefault="006E1232" w:rsidP="006E1232">
      <w:pPr>
        <w:pStyle w:val="ListParagraph"/>
        <w:spacing w:after="0" w:line="240" w:lineRule="auto"/>
        <w:rPr>
          <w:rFonts w:ascii="Times New Roman" w:hAnsi="Times New Roman" w:cs="Times New Roman"/>
          <w:bCs/>
          <w:i/>
          <w:sz w:val="22"/>
          <w:szCs w:val="22"/>
          <w:lang w:eastAsia="nb-NO"/>
        </w:rPr>
      </w:pPr>
    </w:p>
    <w:p w14:paraId="609F3666" w14:textId="77777777" w:rsidR="006E1232" w:rsidRPr="00AA32AC" w:rsidRDefault="006E1232" w:rsidP="00E214E4">
      <w:pPr>
        <w:spacing w:after="0"/>
        <w:rPr>
          <w:rFonts w:ascii="Times New Roman" w:hAnsi="Times New Roman" w:cs="Times New Roman"/>
          <w:i/>
          <w:sz w:val="22"/>
          <w:szCs w:val="22"/>
          <w:lang w:eastAsia="nb-NO"/>
        </w:rPr>
      </w:pPr>
      <w:r w:rsidRPr="00AA32AC">
        <w:rPr>
          <w:rFonts w:ascii="Times New Roman" w:hAnsi="Times New Roman" w:cs="Times New Roman"/>
          <w:i/>
          <w:sz w:val="22"/>
          <w:szCs w:val="22"/>
          <w:lang w:eastAsia="nb-NO"/>
        </w:rPr>
        <w:lastRenderedPageBreak/>
        <w:t xml:space="preserve">Se også nærmere om dette her: </w:t>
      </w:r>
    </w:p>
    <w:p w14:paraId="56F6C46A" w14:textId="77777777" w:rsidR="006E1232" w:rsidRPr="00AA32AC" w:rsidRDefault="00EC6BFF" w:rsidP="00E214E4">
      <w:pPr>
        <w:spacing w:after="0"/>
        <w:rPr>
          <w:rFonts w:ascii="Times New Roman" w:hAnsi="Times New Roman" w:cs="Times New Roman"/>
          <w:i/>
          <w:sz w:val="22"/>
          <w:szCs w:val="22"/>
          <w:lang w:eastAsia="nb-NO"/>
        </w:rPr>
      </w:pPr>
      <w:hyperlink r:id="rId12" w:history="1">
        <w:r w:rsidR="006E1232" w:rsidRPr="00AA32AC">
          <w:rPr>
            <w:rStyle w:val="Hyperlink"/>
            <w:rFonts w:ascii="Times New Roman" w:hAnsi="Times New Roman" w:cs="Times New Roman"/>
            <w:i/>
            <w:sz w:val="22"/>
            <w:szCs w:val="22"/>
            <w:lang w:eastAsia="nb-NO"/>
          </w:rPr>
          <w:t>https://www.uio.no/om/regelverk/personal/vitenskapelig/regler-basiskompetanse.html</w:t>
        </w:r>
      </w:hyperlink>
      <w:r w:rsidR="006E1232" w:rsidRPr="00AA32AC">
        <w:rPr>
          <w:rFonts w:ascii="Times New Roman" w:hAnsi="Times New Roman" w:cs="Times New Roman"/>
          <w:i/>
          <w:sz w:val="22"/>
          <w:szCs w:val="22"/>
          <w:lang w:eastAsia="nb-NO"/>
        </w:rPr>
        <w:t xml:space="preserve"> </w:t>
      </w:r>
    </w:p>
    <w:p w14:paraId="53D9FCC9" w14:textId="77777777" w:rsidR="00345A15" w:rsidRPr="00AA32AC" w:rsidRDefault="00345A15" w:rsidP="00F622C7">
      <w:pPr>
        <w:pStyle w:val="Heading4"/>
        <w:rPr>
          <w:rFonts w:ascii="Times New Roman" w:hAnsi="Times New Roman" w:cs="Times New Roman"/>
          <w:lang w:eastAsia="nb-NO"/>
        </w:rPr>
      </w:pPr>
    </w:p>
    <w:p w14:paraId="6CC38289" w14:textId="008B3648" w:rsidR="00EF1D19" w:rsidRPr="00AA32AC" w:rsidRDefault="00892377" w:rsidP="00F622C7">
      <w:pPr>
        <w:pStyle w:val="Heading4"/>
        <w:rPr>
          <w:rFonts w:ascii="Times New Roman" w:hAnsi="Times New Roman" w:cs="Times New Roman"/>
          <w:color w:val="FF0000"/>
          <w:lang w:eastAsia="nb-NO"/>
        </w:rPr>
      </w:pPr>
      <w:r w:rsidRPr="00AA32AC">
        <w:rPr>
          <w:rFonts w:ascii="Times New Roman" w:hAnsi="Times New Roman" w:cs="Times New Roman"/>
          <w:color w:val="FF0000"/>
          <w:lang w:eastAsia="nb-NO"/>
        </w:rPr>
        <w:t>Kunnskap i bruk</w:t>
      </w:r>
    </w:p>
    <w:p w14:paraId="296BDF35" w14:textId="0CFA8BE4" w:rsidR="00345A15" w:rsidRPr="00AA32AC" w:rsidRDefault="007C12DA" w:rsidP="00F622C7">
      <w:pPr>
        <w:pStyle w:val="Heading4"/>
        <w:rPr>
          <w:rFonts w:ascii="Times New Roman" w:hAnsi="Times New Roman" w:cs="Times New Roman"/>
          <w:i/>
          <w:iCs/>
          <w:color w:val="auto"/>
          <w:lang w:eastAsia="nb-NO"/>
        </w:rPr>
      </w:pPr>
      <w:r w:rsidRPr="00AA32AC">
        <w:rPr>
          <w:rFonts w:ascii="Times New Roman" w:hAnsi="Times New Roman" w:cs="Times New Roman"/>
          <w:i/>
          <w:iCs/>
          <w:color w:val="auto"/>
          <w:lang w:eastAsia="nb-NO"/>
        </w:rPr>
        <w:t>&lt;</w:t>
      </w:r>
      <w:r w:rsidR="00084DF8" w:rsidRPr="00AA32AC">
        <w:rPr>
          <w:rFonts w:ascii="Times New Roman" w:hAnsi="Times New Roman" w:cs="Times New Roman"/>
          <w:i/>
          <w:iCs/>
          <w:color w:val="auto"/>
          <w:lang w:eastAsia="nb-NO"/>
        </w:rPr>
        <w:t xml:space="preserve">Vurdering av formidlingsaktiviteter, </w:t>
      </w:r>
      <w:r w:rsidR="004B4C3E" w:rsidRPr="00AA32AC">
        <w:rPr>
          <w:rFonts w:ascii="Times New Roman" w:hAnsi="Times New Roman" w:cs="Times New Roman"/>
          <w:i/>
          <w:iCs/>
          <w:color w:val="auto"/>
          <w:lang w:eastAsia="nb-NO"/>
        </w:rPr>
        <w:t xml:space="preserve">digital kompetanse, </w:t>
      </w:r>
      <w:r w:rsidR="00084DF8" w:rsidRPr="00AA32AC">
        <w:rPr>
          <w:rFonts w:ascii="Times New Roman" w:hAnsi="Times New Roman" w:cs="Times New Roman"/>
          <w:i/>
          <w:iCs/>
          <w:color w:val="auto"/>
          <w:lang w:eastAsia="nb-NO"/>
        </w:rPr>
        <w:t>innovasjon og samspill med samfunnet</w:t>
      </w:r>
      <w:r w:rsidR="004B4C3E" w:rsidRPr="00AA32AC">
        <w:rPr>
          <w:rFonts w:ascii="Times New Roman" w:hAnsi="Times New Roman" w:cs="Times New Roman"/>
          <w:i/>
          <w:iCs/>
          <w:color w:val="auto"/>
          <w:lang w:eastAsia="nb-NO"/>
        </w:rPr>
        <w:t>, se matrise</w:t>
      </w:r>
      <w:r w:rsidR="00084DF8" w:rsidRPr="00AA32AC">
        <w:rPr>
          <w:rFonts w:ascii="Times New Roman" w:hAnsi="Times New Roman" w:cs="Times New Roman"/>
          <w:i/>
          <w:iCs/>
          <w:color w:val="auto"/>
          <w:lang w:eastAsia="nb-NO"/>
        </w:rPr>
        <w:t>.</w:t>
      </w:r>
      <w:r w:rsidRPr="00AA32AC">
        <w:rPr>
          <w:rFonts w:ascii="Times New Roman" w:hAnsi="Times New Roman" w:cs="Times New Roman"/>
          <w:i/>
          <w:iCs/>
          <w:color w:val="auto"/>
          <w:lang w:eastAsia="nb-NO"/>
        </w:rPr>
        <w:t>&gt;</w:t>
      </w:r>
      <w:r w:rsidR="00084DF8" w:rsidRPr="00AA32AC">
        <w:rPr>
          <w:rFonts w:ascii="Times New Roman" w:hAnsi="Times New Roman" w:cs="Times New Roman"/>
          <w:i/>
          <w:iCs/>
          <w:color w:val="auto"/>
          <w:lang w:eastAsia="nb-NO"/>
        </w:rPr>
        <w:t xml:space="preserve"> </w:t>
      </w:r>
    </w:p>
    <w:p w14:paraId="412CEB6B" w14:textId="73502FF3" w:rsidR="002D2527" w:rsidRPr="00AA32AC" w:rsidRDefault="002D2527" w:rsidP="002D2527">
      <w:pPr>
        <w:rPr>
          <w:rFonts w:ascii="Times New Roman" w:hAnsi="Times New Roman" w:cs="Times New Roman"/>
          <w:lang w:eastAsia="nb-NO"/>
        </w:rPr>
      </w:pPr>
    </w:p>
    <w:p w14:paraId="0438377E" w14:textId="265B6598" w:rsidR="00EF1D19" w:rsidRPr="00AA32AC" w:rsidRDefault="00EF1D19" w:rsidP="00F622C7">
      <w:pPr>
        <w:pStyle w:val="Heading4"/>
        <w:rPr>
          <w:rFonts w:ascii="Times New Roman" w:hAnsi="Times New Roman" w:cs="Times New Roman"/>
          <w:lang w:eastAsia="nb-NO"/>
        </w:rPr>
      </w:pPr>
      <w:r w:rsidRPr="00AA32AC">
        <w:rPr>
          <w:rFonts w:ascii="Times New Roman" w:hAnsi="Times New Roman" w:cs="Times New Roman"/>
          <w:lang w:eastAsia="nb-NO"/>
        </w:rPr>
        <w:t>Vurdering av kvalifikasjoner</w:t>
      </w:r>
      <w:r w:rsidR="00704F18" w:rsidRPr="00AA32AC">
        <w:rPr>
          <w:rFonts w:ascii="Times New Roman" w:hAnsi="Times New Roman" w:cs="Times New Roman"/>
          <w:lang w:eastAsia="nb-NO"/>
        </w:rPr>
        <w:t xml:space="preserve"> </w:t>
      </w:r>
      <w:r w:rsidR="004B4C3E" w:rsidRPr="00AA32AC">
        <w:rPr>
          <w:rFonts w:ascii="Times New Roman" w:hAnsi="Times New Roman" w:cs="Times New Roman"/>
          <w:lang w:eastAsia="nb-NO"/>
        </w:rPr>
        <w:t xml:space="preserve">innen akademisk </w:t>
      </w:r>
      <w:r w:rsidR="00704F18" w:rsidRPr="00AA32AC">
        <w:rPr>
          <w:rFonts w:ascii="Times New Roman" w:hAnsi="Times New Roman" w:cs="Times New Roman"/>
          <w:lang w:eastAsia="nb-NO"/>
        </w:rPr>
        <w:t>ledelse og administrasjon</w:t>
      </w:r>
    </w:p>
    <w:p w14:paraId="7BB58CCD" w14:textId="05DEA651" w:rsidR="00EF1D19" w:rsidRPr="00AA32AC" w:rsidRDefault="00EF1D19" w:rsidP="00EF1D19">
      <w:pPr>
        <w:rPr>
          <w:rFonts w:ascii="Times New Roman" w:hAnsi="Times New Roman" w:cs="Times New Roman"/>
          <w:bCs/>
          <w:i/>
          <w:sz w:val="22"/>
          <w:szCs w:val="22"/>
          <w:lang w:eastAsia="nb-NO"/>
        </w:rPr>
      </w:pPr>
      <w:r w:rsidRPr="00AA32AC">
        <w:rPr>
          <w:rFonts w:ascii="Times New Roman" w:hAnsi="Times New Roman" w:cs="Times New Roman"/>
          <w:bCs/>
          <w:i/>
          <w:sz w:val="22"/>
          <w:szCs w:val="22"/>
          <w:lang w:eastAsia="nb-NO"/>
        </w:rPr>
        <w:t>&lt;Det legges vekt på utdanning og praksis i administrasjon og ledelse sam</w:t>
      </w:r>
      <w:r w:rsidR="00924BBF" w:rsidRPr="00AA32AC">
        <w:rPr>
          <w:rFonts w:ascii="Times New Roman" w:hAnsi="Times New Roman" w:cs="Times New Roman"/>
          <w:bCs/>
          <w:i/>
          <w:sz w:val="22"/>
          <w:szCs w:val="22"/>
          <w:lang w:eastAsia="nb-NO"/>
        </w:rPr>
        <w:t>t erfaring fra relevante verv.&gt;</w:t>
      </w:r>
    </w:p>
    <w:p w14:paraId="499F29D9" w14:textId="77777777" w:rsidR="00895351" w:rsidRPr="00AA32AC" w:rsidRDefault="00895351" w:rsidP="00EF1D19">
      <w:pPr>
        <w:rPr>
          <w:rFonts w:ascii="Times New Roman" w:hAnsi="Times New Roman" w:cs="Times New Roman"/>
          <w:bCs/>
          <w:i/>
          <w:sz w:val="22"/>
          <w:szCs w:val="22"/>
          <w:lang w:eastAsia="nb-NO"/>
        </w:rPr>
      </w:pPr>
    </w:p>
    <w:p w14:paraId="7EE77EDE" w14:textId="77777777" w:rsidR="00EF1D19" w:rsidRPr="00AA32AC" w:rsidRDefault="00EF1D19" w:rsidP="00F622C7">
      <w:pPr>
        <w:pStyle w:val="Heading4"/>
        <w:rPr>
          <w:rFonts w:ascii="Times New Roman" w:hAnsi="Times New Roman" w:cs="Times New Roman"/>
          <w:lang w:eastAsia="nb-NO"/>
        </w:rPr>
      </w:pPr>
      <w:r w:rsidRPr="00AA32AC">
        <w:rPr>
          <w:rFonts w:ascii="Times New Roman" w:hAnsi="Times New Roman" w:cs="Times New Roman"/>
          <w:lang w:eastAsia="nb-NO"/>
        </w:rPr>
        <w:t xml:space="preserve">Konklusjon </w:t>
      </w:r>
    </w:p>
    <w:p w14:paraId="11FB0828" w14:textId="77777777" w:rsidR="00EF1D19" w:rsidRPr="00AA32AC" w:rsidRDefault="00EF1D19" w:rsidP="00EF1D19">
      <w:pPr>
        <w:rPr>
          <w:rFonts w:ascii="Times New Roman" w:hAnsi="Times New Roman" w:cs="Times New Roman"/>
          <w:bCs/>
          <w:i/>
          <w:sz w:val="22"/>
          <w:szCs w:val="22"/>
          <w:lang w:eastAsia="nb-NO"/>
        </w:rPr>
      </w:pPr>
      <w:r w:rsidRPr="00AA32AC">
        <w:rPr>
          <w:rFonts w:ascii="Times New Roman" w:hAnsi="Times New Roman" w:cs="Times New Roman"/>
          <w:bCs/>
          <w:sz w:val="22"/>
          <w:szCs w:val="22"/>
          <w:lang w:eastAsia="nb-NO"/>
        </w:rPr>
        <w:t>&lt;</w:t>
      </w:r>
      <w:r w:rsidRPr="00AA32AC">
        <w:rPr>
          <w:rFonts w:ascii="Times New Roman" w:hAnsi="Times New Roman" w:cs="Times New Roman"/>
          <w:bCs/>
          <w:i/>
          <w:sz w:val="22"/>
          <w:szCs w:val="22"/>
          <w:lang w:eastAsia="nb-NO"/>
        </w:rPr>
        <w:t>Her gis en konkret bedømmelse av søkers formalkompetanse basert på en samlet vurdering av de generelle kriteriene for stillingskategorien og utlysningens krav og ønsker. Den samlede vurderingen skal understøtte den endelige konklusjonen. Det konkluderes med om søker finnes kvalifisert til stillingen eller ikke. Ved utlysning av stilling på flere nivå skal det spesifisere hvilket nivå søker er funnet kvalifisert. (f.eks. professor eller førsteamanuensis)&gt;</w:t>
      </w:r>
    </w:p>
    <w:p w14:paraId="6674A399" w14:textId="77777777" w:rsidR="00DB39AD" w:rsidRPr="00AA32AC" w:rsidRDefault="00DB39AD" w:rsidP="00EF1D19">
      <w:pPr>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&lt;NN&gt; er funnet kvalifisert/ikke kvalifisert for stilingen som professor/førsteamanuensis.</w:t>
      </w:r>
    </w:p>
    <w:p w14:paraId="23B4FFD9" w14:textId="77777777" w:rsidR="00345A15" w:rsidRPr="00AA32AC" w:rsidRDefault="00345A15" w:rsidP="00E7575E">
      <w:pPr>
        <w:pStyle w:val="Heading2"/>
        <w:rPr>
          <w:rFonts w:ascii="Times New Roman" w:hAnsi="Times New Roman" w:cs="Times New Roman"/>
          <w:b/>
          <w:lang w:eastAsia="nb-NO"/>
        </w:rPr>
      </w:pPr>
    </w:p>
    <w:p w14:paraId="71C7E472" w14:textId="77777777" w:rsidR="00EF1D19" w:rsidRPr="00AA32AC" w:rsidRDefault="00345A15" w:rsidP="00E7575E">
      <w:pPr>
        <w:pStyle w:val="Heading2"/>
        <w:rPr>
          <w:rFonts w:ascii="Times New Roman" w:hAnsi="Times New Roman" w:cs="Times New Roman"/>
          <w:b/>
          <w:i/>
          <w:lang w:eastAsia="nb-NO"/>
        </w:rPr>
      </w:pPr>
      <w:r w:rsidRPr="00AA32AC">
        <w:rPr>
          <w:rFonts w:ascii="Times New Roman" w:hAnsi="Times New Roman" w:cs="Times New Roman"/>
          <w:b/>
          <w:lang w:eastAsia="nb-NO"/>
        </w:rPr>
        <w:t xml:space="preserve">ID </w:t>
      </w:r>
      <w:r w:rsidR="00EF1D19" w:rsidRPr="00AA32AC">
        <w:rPr>
          <w:rFonts w:ascii="Times New Roman" w:hAnsi="Times New Roman" w:cs="Times New Roman"/>
          <w:b/>
          <w:lang w:eastAsia="nb-NO"/>
        </w:rPr>
        <w:t>2 &lt;</w:t>
      </w:r>
      <w:r w:rsidR="00EF1D19" w:rsidRPr="00AA32AC">
        <w:rPr>
          <w:rFonts w:ascii="Times New Roman" w:hAnsi="Times New Roman" w:cs="Times New Roman"/>
          <w:b/>
          <w:i/>
          <w:lang w:eastAsia="nb-NO"/>
        </w:rPr>
        <w:t>navn&gt;</w:t>
      </w:r>
    </w:p>
    <w:p w14:paraId="1C93E799" w14:textId="77777777" w:rsidR="00EF1D19" w:rsidRPr="00AA32AC" w:rsidRDefault="00EF1D19" w:rsidP="00EF1D19">
      <w:pPr>
        <w:rPr>
          <w:rFonts w:ascii="Times New Roman" w:hAnsi="Times New Roman" w:cs="Times New Roman"/>
          <w:b/>
          <w:bCs/>
          <w:iCs/>
          <w:sz w:val="22"/>
          <w:szCs w:val="22"/>
          <w:lang w:eastAsia="nb-NO"/>
        </w:rPr>
      </w:pPr>
      <w:r w:rsidRPr="00AA32AC">
        <w:rPr>
          <w:rFonts w:ascii="Times New Roman" w:hAnsi="Times New Roman" w:cs="Times New Roman"/>
          <w:b/>
          <w:bCs/>
          <w:i/>
          <w:iCs/>
          <w:sz w:val="22"/>
          <w:szCs w:val="22"/>
          <w:lang w:eastAsia="nb-NO"/>
        </w:rPr>
        <w:t>osv.</w:t>
      </w:r>
    </w:p>
    <w:p w14:paraId="3FF17856" w14:textId="77777777" w:rsidR="00895351" w:rsidRPr="00AA32AC" w:rsidRDefault="00895351" w:rsidP="00F622C7">
      <w:pPr>
        <w:pStyle w:val="Heading2"/>
        <w:rPr>
          <w:rFonts w:ascii="Times New Roman" w:hAnsi="Times New Roman" w:cs="Times New Roman"/>
          <w:lang w:eastAsia="nb-NO"/>
        </w:rPr>
      </w:pPr>
    </w:p>
    <w:p w14:paraId="7128878F" w14:textId="17DE2300" w:rsidR="00EF1D19" w:rsidRPr="00AA32AC" w:rsidRDefault="00EF1D19" w:rsidP="00F622C7">
      <w:pPr>
        <w:pStyle w:val="Heading2"/>
        <w:rPr>
          <w:rFonts w:ascii="Times New Roman" w:hAnsi="Times New Roman" w:cs="Times New Roman"/>
          <w:lang w:eastAsia="nb-NO"/>
        </w:rPr>
      </w:pPr>
      <w:r w:rsidRPr="00AA32AC">
        <w:rPr>
          <w:rFonts w:ascii="Times New Roman" w:hAnsi="Times New Roman" w:cs="Times New Roman"/>
          <w:lang w:eastAsia="nb-NO"/>
        </w:rPr>
        <w:t>4. Samlet vurdering</w:t>
      </w:r>
    </w:p>
    <w:p w14:paraId="3AE574E2" w14:textId="77777777" w:rsidR="008301BE" w:rsidRPr="00AA32AC" w:rsidRDefault="00EF1D19" w:rsidP="00EF1D19">
      <w:pPr>
        <w:rPr>
          <w:rFonts w:ascii="Times New Roman" w:hAnsi="Times New Roman" w:cs="Times New Roman"/>
          <w:bCs/>
          <w:i/>
          <w:sz w:val="22"/>
          <w:szCs w:val="22"/>
          <w:lang w:eastAsia="nb-NO"/>
        </w:rPr>
      </w:pPr>
      <w:r w:rsidRPr="00AA32AC">
        <w:rPr>
          <w:rFonts w:ascii="Times New Roman" w:hAnsi="Times New Roman" w:cs="Times New Roman"/>
          <w:bCs/>
          <w:i/>
          <w:sz w:val="22"/>
          <w:szCs w:val="22"/>
          <w:lang w:eastAsia="nb-NO"/>
        </w:rPr>
        <w:t>Søkere som ikke er funnet kvalifisert til stilling omtales først, med henvisning til konklusjonen gjort for den enkelte søker</w:t>
      </w:r>
      <w:r w:rsidR="008301BE" w:rsidRPr="00AA32AC">
        <w:rPr>
          <w:rFonts w:ascii="Times New Roman" w:hAnsi="Times New Roman" w:cs="Times New Roman"/>
          <w:bCs/>
          <w:i/>
          <w:sz w:val="22"/>
          <w:szCs w:val="22"/>
          <w:lang w:eastAsia="nb-NO"/>
        </w:rPr>
        <w:t>:</w:t>
      </w:r>
    </w:p>
    <w:p w14:paraId="0FC1C65D" w14:textId="66F8C06D" w:rsidR="00EF1D19" w:rsidRPr="00AA32AC" w:rsidRDefault="00EF1D19" w:rsidP="00EF1D19">
      <w:pPr>
        <w:rPr>
          <w:rFonts w:ascii="Times New Roman" w:hAnsi="Times New Roman" w:cs="Times New Roman"/>
          <w:bCs/>
          <w:i/>
          <w:sz w:val="22"/>
          <w:szCs w:val="22"/>
          <w:lang w:eastAsia="nb-NO"/>
        </w:rPr>
      </w:pPr>
      <w:r w:rsidRPr="00AA32AC">
        <w:rPr>
          <w:rFonts w:ascii="Times New Roman" w:hAnsi="Times New Roman" w:cs="Times New Roman"/>
          <w:bCs/>
          <w:sz w:val="22"/>
          <w:szCs w:val="22"/>
          <w:lang w:eastAsia="nb-NO"/>
        </w:rPr>
        <w:t xml:space="preserve">Sakkyndig </w:t>
      </w:r>
      <w:r w:rsidR="00C73CBE" w:rsidRPr="00AA32AC">
        <w:rPr>
          <w:rFonts w:ascii="Times New Roman" w:hAnsi="Times New Roman" w:cs="Times New Roman"/>
          <w:bCs/>
          <w:sz w:val="22"/>
          <w:szCs w:val="22"/>
          <w:lang w:eastAsia="nb-NO"/>
        </w:rPr>
        <w:t>komite</w:t>
      </w:r>
      <w:r w:rsidRPr="00AA32AC">
        <w:rPr>
          <w:rFonts w:ascii="Times New Roman" w:hAnsi="Times New Roman" w:cs="Times New Roman"/>
          <w:bCs/>
          <w:sz w:val="22"/>
          <w:szCs w:val="22"/>
          <w:lang w:eastAsia="nb-NO"/>
        </w:rPr>
        <w:t xml:space="preserve"> har vurdert søkernes totale kompetanse basert på utlysningstekstens krav og ønsker til kvalifikasjoner og erfaring.</w:t>
      </w:r>
    </w:p>
    <w:p w14:paraId="17E3A379" w14:textId="77777777" w:rsidR="00EF1D19" w:rsidRPr="00AA32AC" w:rsidRDefault="00EF1D19" w:rsidP="00EF1D19">
      <w:pPr>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 xml:space="preserve">Følgende søkere er </w:t>
      </w:r>
      <w:r w:rsidRPr="00AA32AC">
        <w:rPr>
          <w:rFonts w:ascii="Times New Roman" w:hAnsi="Times New Roman" w:cs="Times New Roman"/>
          <w:b/>
          <w:bCs/>
          <w:sz w:val="22"/>
          <w:szCs w:val="22"/>
          <w:lang w:eastAsia="nb-NO"/>
        </w:rPr>
        <w:t>ikke funnet kvalifisert</w:t>
      </w:r>
      <w:r w:rsidRPr="00AA32AC">
        <w:rPr>
          <w:rFonts w:ascii="Times New Roman" w:hAnsi="Times New Roman" w:cs="Times New Roman"/>
          <w:bCs/>
          <w:sz w:val="22"/>
          <w:szCs w:val="22"/>
          <w:lang w:eastAsia="nb-NO"/>
        </w:rPr>
        <w:t xml:space="preserve"> til stilling som XXXX:</w:t>
      </w:r>
    </w:p>
    <w:p w14:paraId="13030997" w14:textId="77777777" w:rsidR="00EF1D19" w:rsidRPr="00AA32AC" w:rsidRDefault="007E135E" w:rsidP="00EF1D19">
      <w:pPr>
        <w:numPr>
          <w:ilvl w:val="0"/>
          <w:numId w:val="3"/>
        </w:numPr>
        <w:spacing w:after="0" w:line="240" w:lineRule="auto"/>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 xml:space="preserve">Søker ID, NN. </w:t>
      </w:r>
      <w:r w:rsidR="00EF1D19" w:rsidRPr="00AA32AC">
        <w:rPr>
          <w:rFonts w:ascii="Times New Roman" w:hAnsi="Times New Roman" w:cs="Times New Roman"/>
          <w:bCs/>
          <w:i/>
          <w:sz w:val="22"/>
          <w:szCs w:val="22"/>
          <w:lang w:eastAsia="nb-NO"/>
        </w:rPr>
        <w:t>Begrunnelse skal fremgå av konklusjonen under omtalen av kandi</w:t>
      </w:r>
      <w:r w:rsidRPr="00AA32AC">
        <w:rPr>
          <w:rFonts w:ascii="Times New Roman" w:hAnsi="Times New Roman" w:cs="Times New Roman"/>
          <w:bCs/>
          <w:i/>
          <w:sz w:val="22"/>
          <w:szCs w:val="22"/>
          <w:lang w:eastAsia="nb-NO"/>
        </w:rPr>
        <w:t>dat lenger opp</w:t>
      </w:r>
    </w:p>
    <w:p w14:paraId="769394E8" w14:textId="77777777" w:rsidR="00EF1D19" w:rsidRPr="00AA32AC" w:rsidRDefault="00EF1D19" w:rsidP="00EF1D19">
      <w:pPr>
        <w:numPr>
          <w:ilvl w:val="0"/>
          <w:numId w:val="3"/>
        </w:numPr>
        <w:spacing w:after="0" w:line="240" w:lineRule="auto"/>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Søker ID, NN.</w:t>
      </w:r>
    </w:p>
    <w:p w14:paraId="16C48B2F" w14:textId="77777777" w:rsidR="00EF1D19" w:rsidRPr="00AA32AC" w:rsidRDefault="00EF1D19" w:rsidP="00EF1D19">
      <w:pPr>
        <w:numPr>
          <w:ilvl w:val="0"/>
          <w:numId w:val="3"/>
        </w:numPr>
        <w:spacing w:after="0" w:line="240" w:lineRule="auto"/>
        <w:rPr>
          <w:rFonts w:ascii="Times New Roman" w:hAnsi="Times New Roman" w:cs="Times New Roman"/>
          <w:b/>
          <w:bCs/>
          <w:sz w:val="22"/>
          <w:szCs w:val="22"/>
          <w:lang w:eastAsia="nb-NO"/>
        </w:rPr>
      </w:pPr>
      <w:r w:rsidRPr="00AA32AC">
        <w:rPr>
          <w:rFonts w:ascii="Times New Roman" w:hAnsi="Times New Roman" w:cs="Times New Roman"/>
          <w:bCs/>
          <w:sz w:val="22"/>
          <w:szCs w:val="22"/>
          <w:lang w:eastAsia="nb-NO"/>
        </w:rPr>
        <w:t>Søker ID, NN</w:t>
      </w:r>
      <w:r w:rsidRPr="00AA32AC">
        <w:rPr>
          <w:rFonts w:ascii="Times New Roman" w:hAnsi="Times New Roman" w:cs="Times New Roman"/>
          <w:bCs/>
          <w:i/>
          <w:sz w:val="22"/>
          <w:szCs w:val="22"/>
          <w:lang w:eastAsia="nb-NO"/>
        </w:rPr>
        <w:t xml:space="preserve">. </w:t>
      </w:r>
    </w:p>
    <w:p w14:paraId="0D1C4A24" w14:textId="77777777" w:rsidR="008301BE" w:rsidRPr="00AA32AC" w:rsidRDefault="00EF1D19" w:rsidP="00C65FE8">
      <w:pPr>
        <w:numPr>
          <w:ilvl w:val="0"/>
          <w:numId w:val="3"/>
        </w:numPr>
        <w:spacing w:after="0" w:line="240" w:lineRule="auto"/>
        <w:rPr>
          <w:rFonts w:ascii="Times New Roman" w:hAnsi="Times New Roman" w:cs="Times New Roman"/>
          <w:b/>
          <w:bCs/>
          <w:sz w:val="22"/>
          <w:szCs w:val="22"/>
          <w:lang w:eastAsia="nb-NO"/>
        </w:rPr>
      </w:pPr>
      <w:r w:rsidRPr="00AA32AC">
        <w:rPr>
          <w:rFonts w:ascii="Times New Roman" w:hAnsi="Times New Roman" w:cs="Times New Roman"/>
          <w:bCs/>
          <w:i/>
          <w:sz w:val="22"/>
          <w:szCs w:val="22"/>
          <w:lang w:eastAsia="nb-NO"/>
        </w:rPr>
        <w:t>Etc.</w:t>
      </w:r>
    </w:p>
    <w:p w14:paraId="1155062C" w14:textId="77777777" w:rsidR="008301BE" w:rsidRPr="00AA32AC" w:rsidRDefault="008301BE" w:rsidP="008301BE">
      <w:pPr>
        <w:spacing w:after="0" w:line="240" w:lineRule="auto"/>
        <w:rPr>
          <w:rFonts w:ascii="Times New Roman" w:hAnsi="Times New Roman" w:cs="Times New Roman"/>
          <w:b/>
          <w:bCs/>
          <w:sz w:val="22"/>
          <w:szCs w:val="22"/>
          <w:lang w:eastAsia="nb-NO"/>
        </w:rPr>
      </w:pPr>
    </w:p>
    <w:p w14:paraId="05DA7737" w14:textId="77777777" w:rsidR="00EF1D19" w:rsidRPr="00AA32AC" w:rsidRDefault="00C65FE8" w:rsidP="00C65FE8">
      <w:pPr>
        <w:rPr>
          <w:rFonts w:ascii="Times New Roman" w:hAnsi="Times New Roman" w:cs="Times New Roman"/>
          <w:bCs/>
          <w:i/>
          <w:sz w:val="22"/>
          <w:szCs w:val="22"/>
          <w:lang w:eastAsia="nb-NO"/>
        </w:rPr>
      </w:pPr>
      <w:r w:rsidRPr="00AA32AC">
        <w:rPr>
          <w:rFonts w:ascii="Times New Roman" w:hAnsi="Times New Roman" w:cs="Times New Roman"/>
          <w:bCs/>
          <w:i/>
          <w:sz w:val="22"/>
          <w:szCs w:val="22"/>
          <w:lang w:eastAsia="nb-NO"/>
        </w:rPr>
        <w:t>Øvrige kvalifiserte kandidater som ble funnet klart mindre kvalifisert, trenger komitee</w:t>
      </w:r>
      <w:r w:rsidR="008301BE" w:rsidRPr="00AA32AC">
        <w:rPr>
          <w:rFonts w:ascii="Times New Roman" w:hAnsi="Times New Roman" w:cs="Times New Roman"/>
          <w:bCs/>
          <w:i/>
          <w:sz w:val="22"/>
          <w:szCs w:val="22"/>
          <w:lang w:eastAsia="nb-NO"/>
        </w:rPr>
        <w:t>n ikke å veie opp mot hverandre:</w:t>
      </w:r>
    </w:p>
    <w:p w14:paraId="291C396C" w14:textId="77777777" w:rsidR="00310651" w:rsidRPr="00AA32AC" w:rsidRDefault="00310651" w:rsidP="00310651">
      <w:pPr>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lastRenderedPageBreak/>
        <w:t xml:space="preserve">Følgende søkere er </w:t>
      </w:r>
      <w:r w:rsidRPr="00AA32AC">
        <w:rPr>
          <w:rFonts w:ascii="Times New Roman" w:hAnsi="Times New Roman" w:cs="Times New Roman"/>
          <w:b/>
          <w:bCs/>
          <w:sz w:val="22"/>
          <w:szCs w:val="22"/>
          <w:lang w:eastAsia="nb-NO"/>
        </w:rPr>
        <w:t>funnet kvalifisert</w:t>
      </w:r>
      <w:r w:rsidRPr="00AA32AC">
        <w:rPr>
          <w:rFonts w:ascii="Times New Roman" w:hAnsi="Times New Roman" w:cs="Times New Roman"/>
          <w:bCs/>
          <w:sz w:val="22"/>
          <w:szCs w:val="22"/>
          <w:lang w:eastAsia="nb-NO"/>
        </w:rPr>
        <w:t xml:space="preserve"> til stilling som XXXX, men anses som klart mindre kvalifisert enn de rangerte søkerne:</w:t>
      </w:r>
    </w:p>
    <w:p w14:paraId="3AD39FCE" w14:textId="77777777" w:rsidR="00310651" w:rsidRPr="00AA32AC" w:rsidRDefault="00310651" w:rsidP="00310651">
      <w:pPr>
        <w:numPr>
          <w:ilvl w:val="0"/>
          <w:numId w:val="3"/>
        </w:numPr>
        <w:spacing w:after="0" w:line="240" w:lineRule="auto"/>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 xml:space="preserve">Søker ID, NN. &lt; </w:t>
      </w:r>
      <w:r w:rsidRPr="00AA32AC">
        <w:rPr>
          <w:rFonts w:ascii="Times New Roman" w:hAnsi="Times New Roman" w:cs="Times New Roman"/>
          <w:bCs/>
          <w:i/>
          <w:sz w:val="22"/>
          <w:szCs w:val="22"/>
          <w:lang w:eastAsia="nb-NO"/>
        </w:rPr>
        <w:t>Begrunnelse skal fremgå av konklusjonen under omtalen av kandidat lenger opp&gt;</w:t>
      </w:r>
    </w:p>
    <w:p w14:paraId="63A664D2" w14:textId="77777777" w:rsidR="00310651" w:rsidRPr="00AA32AC" w:rsidRDefault="00310651" w:rsidP="00310651">
      <w:pPr>
        <w:numPr>
          <w:ilvl w:val="0"/>
          <w:numId w:val="3"/>
        </w:numPr>
        <w:spacing w:after="0" w:line="240" w:lineRule="auto"/>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Søker ID, NN.</w:t>
      </w:r>
    </w:p>
    <w:p w14:paraId="0176B4F8" w14:textId="77777777" w:rsidR="00310651" w:rsidRPr="00AA32AC" w:rsidRDefault="00310651" w:rsidP="00310651">
      <w:pPr>
        <w:numPr>
          <w:ilvl w:val="0"/>
          <w:numId w:val="3"/>
        </w:numPr>
        <w:spacing w:after="0" w:line="240" w:lineRule="auto"/>
        <w:rPr>
          <w:rFonts w:ascii="Times New Roman" w:hAnsi="Times New Roman" w:cs="Times New Roman"/>
          <w:b/>
          <w:bCs/>
          <w:sz w:val="22"/>
          <w:szCs w:val="22"/>
          <w:lang w:eastAsia="nb-NO"/>
        </w:rPr>
      </w:pPr>
      <w:r w:rsidRPr="00AA32AC">
        <w:rPr>
          <w:rFonts w:ascii="Times New Roman" w:hAnsi="Times New Roman" w:cs="Times New Roman"/>
          <w:bCs/>
          <w:sz w:val="22"/>
          <w:szCs w:val="22"/>
          <w:lang w:eastAsia="nb-NO"/>
        </w:rPr>
        <w:t>Søker ID, NN</w:t>
      </w:r>
      <w:r w:rsidRPr="00AA32AC">
        <w:rPr>
          <w:rFonts w:ascii="Times New Roman" w:hAnsi="Times New Roman" w:cs="Times New Roman"/>
          <w:bCs/>
          <w:i/>
          <w:sz w:val="22"/>
          <w:szCs w:val="22"/>
          <w:lang w:eastAsia="nb-NO"/>
        </w:rPr>
        <w:t xml:space="preserve">. </w:t>
      </w:r>
    </w:p>
    <w:p w14:paraId="4209380E" w14:textId="77777777" w:rsidR="00310651" w:rsidRPr="00AA32AC" w:rsidRDefault="00310651" w:rsidP="00C65FE8">
      <w:pPr>
        <w:numPr>
          <w:ilvl w:val="0"/>
          <w:numId w:val="3"/>
        </w:numPr>
        <w:spacing w:after="0" w:line="240" w:lineRule="auto"/>
        <w:rPr>
          <w:rFonts w:ascii="Times New Roman" w:hAnsi="Times New Roman" w:cs="Times New Roman"/>
          <w:b/>
          <w:bCs/>
          <w:sz w:val="22"/>
          <w:szCs w:val="22"/>
          <w:lang w:eastAsia="nb-NO"/>
        </w:rPr>
      </w:pPr>
      <w:r w:rsidRPr="00AA32AC">
        <w:rPr>
          <w:rFonts w:ascii="Times New Roman" w:hAnsi="Times New Roman" w:cs="Times New Roman"/>
          <w:bCs/>
          <w:i/>
          <w:sz w:val="22"/>
          <w:szCs w:val="22"/>
          <w:lang w:eastAsia="nb-NO"/>
        </w:rPr>
        <w:t>Etc.</w:t>
      </w:r>
    </w:p>
    <w:p w14:paraId="76B84022" w14:textId="77777777" w:rsidR="00C65FE8" w:rsidRPr="00AA32AC" w:rsidRDefault="00C65FE8" w:rsidP="00C65FE8">
      <w:pPr>
        <w:numPr>
          <w:ilvl w:val="0"/>
          <w:numId w:val="3"/>
        </w:numPr>
        <w:spacing w:after="0" w:line="240" w:lineRule="auto"/>
        <w:rPr>
          <w:rFonts w:ascii="Times New Roman" w:hAnsi="Times New Roman" w:cs="Times New Roman"/>
          <w:b/>
          <w:bCs/>
          <w:sz w:val="22"/>
          <w:szCs w:val="22"/>
          <w:lang w:eastAsia="nb-NO"/>
        </w:rPr>
      </w:pPr>
    </w:p>
    <w:p w14:paraId="158155DC" w14:textId="58E5D06C" w:rsidR="00EF1D19" w:rsidRPr="00AA32AC" w:rsidRDefault="00EF1D19" w:rsidP="00310651">
      <w:pPr>
        <w:pStyle w:val="Heading3"/>
        <w:rPr>
          <w:rFonts w:ascii="Times New Roman" w:hAnsi="Times New Roman" w:cs="Times New Roman"/>
          <w:lang w:eastAsia="nb-NO"/>
        </w:rPr>
      </w:pPr>
      <w:r w:rsidRPr="00AA32AC">
        <w:rPr>
          <w:rFonts w:ascii="Times New Roman" w:hAnsi="Times New Roman" w:cs="Times New Roman"/>
          <w:lang w:eastAsia="nb-NO"/>
        </w:rPr>
        <w:t xml:space="preserve">Sakkyndig </w:t>
      </w:r>
      <w:r w:rsidR="00461F27" w:rsidRPr="00AA32AC">
        <w:rPr>
          <w:rFonts w:ascii="Times New Roman" w:hAnsi="Times New Roman" w:cs="Times New Roman"/>
          <w:lang w:eastAsia="nb-NO"/>
        </w:rPr>
        <w:t>komite</w:t>
      </w:r>
      <w:r w:rsidRPr="00AA32AC">
        <w:rPr>
          <w:rFonts w:ascii="Times New Roman" w:hAnsi="Times New Roman" w:cs="Times New Roman"/>
          <w:lang w:eastAsia="nb-NO"/>
        </w:rPr>
        <w:t xml:space="preserve"> har komme</w:t>
      </w:r>
      <w:r w:rsidR="00310651" w:rsidRPr="00AA32AC">
        <w:rPr>
          <w:rFonts w:ascii="Times New Roman" w:hAnsi="Times New Roman" w:cs="Times New Roman"/>
          <w:lang w:eastAsia="nb-NO"/>
        </w:rPr>
        <w:t>t frem til at følgende søkere anses best kvalifiserte for stillingen</w:t>
      </w:r>
      <w:r w:rsidR="00C65FE8" w:rsidRPr="00AA32AC">
        <w:rPr>
          <w:rFonts w:ascii="Times New Roman" w:hAnsi="Times New Roman" w:cs="Times New Roman"/>
          <w:lang w:eastAsia="nb-NO"/>
        </w:rPr>
        <w:t>:</w:t>
      </w:r>
    </w:p>
    <w:p w14:paraId="1DC795FE" w14:textId="77777777" w:rsidR="00C65FE8" w:rsidRPr="00AA32AC" w:rsidRDefault="00590164" w:rsidP="00EF1D19">
      <w:pPr>
        <w:rPr>
          <w:rFonts w:ascii="Times New Roman" w:hAnsi="Times New Roman" w:cs="Times New Roman"/>
          <w:bCs/>
          <w:i/>
          <w:sz w:val="22"/>
          <w:szCs w:val="22"/>
          <w:lang w:eastAsia="nb-NO"/>
        </w:rPr>
      </w:pPr>
      <w:r w:rsidRPr="00AA32AC">
        <w:rPr>
          <w:rFonts w:ascii="Times New Roman" w:hAnsi="Times New Roman" w:cs="Times New Roman"/>
          <w:bCs/>
          <w:i/>
          <w:sz w:val="22"/>
          <w:szCs w:val="22"/>
          <w:lang w:eastAsia="nb-NO"/>
        </w:rPr>
        <w:t>&lt;Begrunnelse for rangering.</w:t>
      </w:r>
      <w:r w:rsidR="00EF1D19" w:rsidRPr="00AA32AC">
        <w:rPr>
          <w:rFonts w:ascii="Times New Roman" w:hAnsi="Times New Roman" w:cs="Times New Roman"/>
          <w:bCs/>
          <w:i/>
          <w:sz w:val="22"/>
          <w:szCs w:val="22"/>
          <w:lang w:eastAsia="nb-NO"/>
        </w:rPr>
        <w:t>&gt;</w:t>
      </w:r>
    </w:p>
    <w:p w14:paraId="0CD1E62D" w14:textId="77777777" w:rsidR="008301BE" w:rsidRPr="00AA32AC" w:rsidRDefault="00C65FE8" w:rsidP="008301BE">
      <w:pPr>
        <w:rPr>
          <w:rFonts w:ascii="Times New Roman" w:hAnsi="Times New Roman" w:cs="Times New Roman"/>
          <w:bCs/>
          <w:i/>
          <w:sz w:val="22"/>
          <w:szCs w:val="22"/>
          <w:lang w:eastAsia="nb-NO"/>
        </w:rPr>
      </w:pPr>
      <w:r w:rsidRPr="00AA32AC">
        <w:rPr>
          <w:rFonts w:ascii="Times New Roman" w:hAnsi="Times New Roman" w:cs="Times New Roman"/>
          <w:bCs/>
          <w:i/>
          <w:sz w:val="22"/>
          <w:szCs w:val="22"/>
          <w:lang w:eastAsia="nb-NO"/>
        </w:rPr>
        <w:t>De best kvalifiserte kandidater skal veies opp mot hverandre fra høyest til laveste. Det anføres her hva som er vektlagt ved rangeringen. Ved flere kvalifiserte søkere kan listen over kvali</w:t>
      </w:r>
      <w:r w:rsidR="008301BE" w:rsidRPr="00AA32AC">
        <w:rPr>
          <w:rFonts w:ascii="Times New Roman" w:hAnsi="Times New Roman" w:cs="Times New Roman"/>
          <w:bCs/>
          <w:i/>
          <w:sz w:val="22"/>
          <w:szCs w:val="22"/>
          <w:lang w:eastAsia="nb-NO"/>
        </w:rPr>
        <w:t>fiserte kandidater være lengre.</w:t>
      </w:r>
    </w:p>
    <w:p w14:paraId="6B7808F6" w14:textId="4BE3C7C3" w:rsidR="00C65FE8" w:rsidRPr="00AA32AC" w:rsidRDefault="008301BE" w:rsidP="00C65FE8">
      <w:pPr>
        <w:rPr>
          <w:rFonts w:ascii="Times New Roman" w:hAnsi="Times New Roman" w:cs="Times New Roman"/>
          <w:bCs/>
          <w:i/>
          <w:sz w:val="22"/>
          <w:szCs w:val="22"/>
          <w:lang w:eastAsia="nb-NO"/>
        </w:rPr>
      </w:pPr>
      <w:r w:rsidRPr="00AA32AC">
        <w:rPr>
          <w:rFonts w:ascii="Times New Roman" w:hAnsi="Times New Roman" w:cs="Times New Roman"/>
          <w:bCs/>
          <w:i/>
          <w:sz w:val="22"/>
          <w:szCs w:val="22"/>
          <w:lang w:eastAsia="nb-NO"/>
        </w:rPr>
        <w:t xml:space="preserve"> I komiteens rangering av kompetente søkere skal hele bredden av kvalifikasjoner trekkes inn og vurderes eksplisitt. Det legges særlig vekt på kvalifikasjoner som står sentralt i stillingsbeskrivelsen. </w:t>
      </w:r>
      <w:r w:rsidR="00461F27" w:rsidRPr="00AA32AC">
        <w:rPr>
          <w:rFonts w:ascii="Times New Roman" w:hAnsi="Times New Roman" w:cs="Times New Roman"/>
          <w:bCs/>
          <w:i/>
          <w:sz w:val="22"/>
          <w:szCs w:val="22"/>
          <w:lang w:eastAsia="nb-NO"/>
        </w:rPr>
        <w:t xml:space="preserve">Med mindre det er angitt noe annet i kunngjøringsteksten, vektes vitenskapelige kvalifikasjoner tyngst, foran utdanningsfaglige kvalifikasjoner som vektes tyngre enn kunnskap i bruk og akademisk ledelse og administrasjon. </w:t>
      </w:r>
      <w:r w:rsidRPr="00AA32AC">
        <w:rPr>
          <w:rFonts w:ascii="Times New Roman" w:hAnsi="Times New Roman" w:cs="Times New Roman"/>
          <w:bCs/>
          <w:i/>
          <w:sz w:val="22"/>
          <w:szCs w:val="22"/>
          <w:lang w:eastAsia="nb-NO"/>
        </w:rPr>
        <w:t>Originalitet og nyskaping i vitenskapelig produksjon vektlegges foran totalt omfang, og nyere arbeider tillegges større vekt enn eldre.</w:t>
      </w:r>
    </w:p>
    <w:p w14:paraId="76FCC38B" w14:textId="77777777" w:rsidR="008301BE" w:rsidRPr="00AA32AC" w:rsidRDefault="008301BE" w:rsidP="008301BE">
      <w:pPr>
        <w:rPr>
          <w:rFonts w:ascii="Times New Roman" w:hAnsi="Times New Roman" w:cs="Times New Roman"/>
          <w:bCs/>
          <w:i/>
          <w:sz w:val="22"/>
          <w:szCs w:val="22"/>
          <w:lang w:eastAsia="nb-NO"/>
        </w:rPr>
      </w:pPr>
      <w:r w:rsidRPr="00AA32AC">
        <w:rPr>
          <w:rFonts w:ascii="Times New Roman" w:hAnsi="Times New Roman" w:cs="Times New Roman"/>
          <w:bCs/>
          <w:i/>
          <w:sz w:val="22"/>
          <w:szCs w:val="22"/>
          <w:lang w:eastAsia="nb-NO"/>
        </w:rPr>
        <w:t>Sammenlign de best kvalifiserte søkerne. Er de produktive forskere med god og selvstendig forskningsaktivitet og en rekke publiserte arbeider hver de siste fem årene</w:t>
      </w:r>
      <w:r w:rsidR="00D078FC" w:rsidRPr="00AA32AC">
        <w:rPr>
          <w:rFonts w:ascii="Times New Roman" w:hAnsi="Times New Roman" w:cs="Times New Roman"/>
          <w:bCs/>
          <w:i/>
          <w:sz w:val="22"/>
          <w:szCs w:val="22"/>
          <w:lang w:eastAsia="nb-NO"/>
        </w:rPr>
        <w:t>? Ev sammenlign</w:t>
      </w:r>
      <w:r w:rsidRPr="00AA32AC">
        <w:rPr>
          <w:rFonts w:ascii="Times New Roman" w:hAnsi="Times New Roman" w:cs="Times New Roman"/>
          <w:bCs/>
          <w:i/>
          <w:sz w:val="22"/>
          <w:szCs w:val="22"/>
          <w:lang w:eastAsia="nb-NO"/>
        </w:rPr>
        <w:t xml:space="preserve"> antall første</w:t>
      </w:r>
      <w:r w:rsidR="004F00B0" w:rsidRPr="00AA32AC">
        <w:rPr>
          <w:rFonts w:ascii="Times New Roman" w:hAnsi="Times New Roman" w:cs="Times New Roman"/>
          <w:bCs/>
          <w:i/>
          <w:sz w:val="22"/>
          <w:szCs w:val="22"/>
          <w:lang w:eastAsia="nb-NO"/>
        </w:rPr>
        <w:t>- og siste</w:t>
      </w:r>
      <w:r w:rsidRPr="00AA32AC">
        <w:rPr>
          <w:rFonts w:ascii="Times New Roman" w:hAnsi="Times New Roman" w:cs="Times New Roman"/>
          <w:bCs/>
          <w:i/>
          <w:sz w:val="22"/>
          <w:szCs w:val="22"/>
          <w:lang w:eastAsia="nb-NO"/>
        </w:rPr>
        <w:t>forfatterskap</w:t>
      </w:r>
      <w:r w:rsidR="004F00B0" w:rsidRPr="00AA32AC">
        <w:rPr>
          <w:rFonts w:ascii="Times New Roman" w:hAnsi="Times New Roman" w:cs="Times New Roman"/>
          <w:bCs/>
          <w:i/>
          <w:sz w:val="22"/>
          <w:szCs w:val="22"/>
          <w:lang w:eastAsia="nb-NO"/>
        </w:rPr>
        <w:t xml:space="preserve"> (seniorforfatterskap)</w:t>
      </w:r>
      <w:r w:rsidRPr="00AA32AC">
        <w:rPr>
          <w:rFonts w:ascii="Times New Roman" w:hAnsi="Times New Roman" w:cs="Times New Roman"/>
          <w:bCs/>
          <w:i/>
          <w:sz w:val="22"/>
          <w:szCs w:val="22"/>
          <w:lang w:eastAsia="nb-NO"/>
        </w:rPr>
        <w:t xml:space="preserve"> i nylige arbeider, andre spesielt meritterende forskningsaktiviteter. Hvor relevant er søkerens kvalifikasjoner og aktivitet i for</w:t>
      </w:r>
      <w:r w:rsidR="00D078FC" w:rsidRPr="00AA32AC">
        <w:rPr>
          <w:rFonts w:ascii="Times New Roman" w:hAnsi="Times New Roman" w:cs="Times New Roman"/>
          <w:bCs/>
          <w:i/>
          <w:sz w:val="22"/>
          <w:szCs w:val="22"/>
          <w:lang w:eastAsia="nb-NO"/>
        </w:rPr>
        <w:t xml:space="preserve">hold til stillingsbeskrivelsen? </w:t>
      </w:r>
      <w:r w:rsidRPr="00AA32AC">
        <w:rPr>
          <w:rFonts w:ascii="Times New Roman" w:hAnsi="Times New Roman" w:cs="Times New Roman"/>
          <w:bCs/>
          <w:i/>
          <w:sz w:val="22"/>
          <w:szCs w:val="22"/>
          <w:lang w:eastAsia="nb-NO"/>
        </w:rPr>
        <w:t xml:space="preserve">Har noen bedre pedagogiske kvalifikasjoner og resultater </w:t>
      </w:r>
      <w:r w:rsidR="00D078FC" w:rsidRPr="00AA32AC">
        <w:rPr>
          <w:rFonts w:ascii="Times New Roman" w:hAnsi="Times New Roman" w:cs="Times New Roman"/>
          <w:bCs/>
          <w:i/>
          <w:sz w:val="22"/>
          <w:szCs w:val="22"/>
          <w:lang w:eastAsia="nb-NO"/>
        </w:rPr>
        <w:t>enn andre?</w:t>
      </w:r>
      <w:r w:rsidRPr="00AA32AC">
        <w:rPr>
          <w:rFonts w:ascii="Times New Roman" w:hAnsi="Times New Roman" w:cs="Times New Roman"/>
          <w:bCs/>
          <w:i/>
          <w:sz w:val="22"/>
          <w:szCs w:val="22"/>
          <w:lang w:eastAsia="nb-NO"/>
        </w:rPr>
        <w:t xml:space="preserve"> Er det noen som utmerker seg innen formidling</w:t>
      </w:r>
      <w:r w:rsidR="00D078FC" w:rsidRPr="00AA32AC">
        <w:rPr>
          <w:rFonts w:ascii="Times New Roman" w:hAnsi="Times New Roman" w:cs="Times New Roman"/>
          <w:bCs/>
          <w:i/>
          <w:sz w:val="22"/>
          <w:szCs w:val="22"/>
          <w:lang w:eastAsia="nb-NO"/>
        </w:rPr>
        <w:t>sarbeid?</w:t>
      </w:r>
    </w:p>
    <w:p w14:paraId="59E6A734" w14:textId="77777777" w:rsidR="00C67A59" w:rsidRPr="00AA32AC" w:rsidRDefault="00590164" w:rsidP="00EF1D19">
      <w:pPr>
        <w:rPr>
          <w:rFonts w:ascii="Times New Roman" w:hAnsi="Times New Roman" w:cs="Times New Roman"/>
          <w:bCs/>
          <w:i/>
          <w:sz w:val="22"/>
          <w:szCs w:val="22"/>
          <w:lang w:eastAsia="nb-NO"/>
        </w:rPr>
      </w:pPr>
      <w:r w:rsidRPr="00AA32AC">
        <w:rPr>
          <w:rFonts w:ascii="Times New Roman" w:hAnsi="Times New Roman" w:cs="Times New Roman"/>
          <w:bCs/>
          <w:i/>
          <w:sz w:val="22"/>
          <w:szCs w:val="22"/>
          <w:lang w:eastAsia="nb-NO"/>
        </w:rPr>
        <w:t>Det er ikke anledning til å sette flere av de innstilte søkere på delt plass i rangeringen.</w:t>
      </w:r>
      <w:r w:rsidR="00254794" w:rsidRPr="00AA32AC">
        <w:rPr>
          <w:rFonts w:ascii="Times New Roman" w:hAnsi="Times New Roman" w:cs="Times New Roman"/>
          <w:bCs/>
          <w:i/>
          <w:sz w:val="22"/>
          <w:szCs w:val="22"/>
          <w:lang w:eastAsia="nb-NO"/>
        </w:rPr>
        <w:t xml:space="preserve"> </w:t>
      </w:r>
      <w:r w:rsidR="00C67A59" w:rsidRPr="00AA32AC">
        <w:rPr>
          <w:rFonts w:ascii="Times New Roman" w:hAnsi="Times New Roman" w:cs="Times New Roman"/>
          <w:bCs/>
          <w:i/>
          <w:sz w:val="22"/>
          <w:szCs w:val="22"/>
          <w:lang w:eastAsia="nb-NO"/>
        </w:rPr>
        <w:t>Komiteen bør gi uttrykk for om forskjellen i kvalifikasjoner mellom de rangerte er stor eller liten, for å lette innstillings- og ansettelsesmyndighetens senere vurderinger.</w:t>
      </w:r>
    </w:p>
    <w:p w14:paraId="00A94B8A" w14:textId="77777777" w:rsidR="00EF1D19" w:rsidRPr="00AA32AC" w:rsidRDefault="008D1E4E" w:rsidP="008D1E4E">
      <w:pPr>
        <w:rPr>
          <w:rFonts w:ascii="Times New Roman" w:hAnsi="Times New Roman" w:cs="Times New Roman"/>
          <w:bCs/>
          <w:color w:val="23735D" w:themeColor="accent4" w:themeShade="80"/>
          <w:sz w:val="22"/>
          <w:szCs w:val="22"/>
          <w:lang w:eastAsia="nb-NO"/>
        </w:rPr>
      </w:pPr>
      <w:r w:rsidRPr="00AA32AC">
        <w:rPr>
          <w:rFonts w:ascii="Times New Roman" w:hAnsi="Times New Roman" w:cs="Times New Roman"/>
          <w:bCs/>
          <w:i/>
          <w:color w:val="23735D" w:themeColor="accent4" w:themeShade="80"/>
          <w:sz w:val="22"/>
          <w:szCs w:val="22"/>
          <w:lang w:eastAsia="nb-NO"/>
        </w:rPr>
        <w:t xml:space="preserve">Eksempeltekst </w:t>
      </w:r>
    </w:p>
    <w:p w14:paraId="79C391D8" w14:textId="77777777" w:rsidR="008D1E4E" w:rsidRPr="00AA32AC" w:rsidRDefault="008D1E4E" w:rsidP="008D1E4E">
      <w:pPr>
        <w:rPr>
          <w:rFonts w:ascii="Times New Roman" w:hAnsi="Times New Roman" w:cs="Times New Roman"/>
          <w:bCs/>
          <w:i/>
          <w:color w:val="23735D" w:themeColor="accent4" w:themeShade="80"/>
          <w:sz w:val="22"/>
          <w:szCs w:val="22"/>
          <w:lang w:eastAsia="nb-NO"/>
        </w:rPr>
      </w:pPr>
      <w:r w:rsidRPr="00AA32AC">
        <w:rPr>
          <w:rFonts w:ascii="Times New Roman" w:hAnsi="Times New Roman" w:cs="Times New Roman"/>
          <w:bCs/>
          <w:i/>
          <w:color w:val="23735D" w:themeColor="accent4" w:themeShade="80"/>
          <w:sz w:val="22"/>
          <w:szCs w:val="22"/>
          <w:lang w:eastAsia="nb-NO"/>
        </w:rPr>
        <w:t xml:space="preserve">Søker A, B, C og D er de fire best kvalifiserte til den utlyste stillingen. De er alle vurdert som professorkompetente innen «faget». Søker A og C har en lang forskerkarriere, og sterk vitenskapelig produksjon. Søker B og D er noe tidligere i sin forskervirksomhet, og har dermed noe mindre samlet vitenskapelig produksjon.  I henhold til stillingsbeskrivelsen skal nyskaping og originalitet vektlegges foran omfang. Komiteen vurderer at søker B og A viser mer originalitet og nyskaping enn de to andre. B har i den forbindelse særlig utmerket seg med «eksempler» og A med «eksempler». </w:t>
      </w:r>
    </w:p>
    <w:p w14:paraId="5EBF0BD2" w14:textId="77777777" w:rsidR="008D1E4E" w:rsidRPr="00AA32AC" w:rsidRDefault="008D1E4E" w:rsidP="008D1E4E">
      <w:pPr>
        <w:rPr>
          <w:rFonts w:ascii="Times New Roman" w:hAnsi="Times New Roman" w:cs="Times New Roman"/>
          <w:bCs/>
          <w:i/>
          <w:color w:val="23735D" w:themeColor="accent4" w:themeShade="80"/>
          <w:sz w:val="22"/>
          <w:szCs w:val="22"/>
          <w:lang w:eastAsia="nb-NO"/>
        </w:rPr>
      </w:pPr>
      <w:r w:rsidRPr="00AA32AC">
        <w:rPr>
          <w:rFonts w:ascii="Times New Roman" w:hAnsi="Times New Roman" w:cs="Times New Roman"/>
          <w:bCs/>
          <w:i/>
          <w:color w:val="23735D" w:themeColor="accent4" w:themeShade="80"/>
          <w:sz w:val="22"/>
          <w:szCs w:val="22"/>
          <w:lang w:eastAsia="nb-NO"/>
        </w:rPr>
        <w:t xml:space="preserve">Videre skal nyere arbeider tillegges større vekt enn eldre. Søker C har publisert lite de siste «4-5» årene. Søker A og B har begge mange publikasjoner de siste årene. Søker A har jevn publikasjonshyppighet, men søker B viser en stigende profil. Søker D har jevn publikasjon, men ikke spesielt mange de siste årene. </w:t>
      </w:r>
    </w:p>
    <w:p w14:paraId="62356282" w14:textId="77777777" w:rsidR="008D1E4E" w:rsidRPr="00AA32AC" w:rsidRDefault="008D1E4E" w:rsidP="008D1E4E">
      <w:pPr>
        <w:rPr>
          <w:rFonts w:ascii="Times New Roman" w:hAnsi="Times New Roman" w:cs="Times New Roman"/>
          <w:bCs/>
          <w:i/>
          <w:color w:val="23735D" w:themeColor="accent4" w:themeShade="80"/>
          <w:sz w:val="22"/>
          <w:szCs w:val="22"/>
          <w:lang w:eastAsia="nb-NO"/>
        </w:rPr>
      </w:pPr>
      <w:r w:rsidRPr="00AA32AC">
        <w:rPr>
          <w:rFonts w:ascii="Times New Roman" w:hAnsi="Times New Roman" w:cs="Times New Roman"/>
          <w:bCs/>
          <w:i/>
          <w:color w:val="23735D" w:themeColor="accent4" w:themeShade="80"/>
          <w:sz w:val="22"/>
          <w:szCs w:val="22"/>
          <w:lang w:eastAsia="nb-NO"/>
        </w:rPr>
        <w:lastRenderedPageBreak/>
        <w:t xml:space="preserve">Når det gjelder forskningens relevans i forhold til den utlyste stillingen, mener komiteen at søker B utmerker seg, særlig </w:t>
      </w:r>
      <w:proofErr w:type="spellStart"/>
      <w:r w:rsidRPr="00AA32AC">
        <w:rPr>
          <w:rFonts w:ascii="Times New Roman" w:hAnsi="Times New Roman" w:cs="Times New Roman"/>
          <w:bCs/>
          <w:i/>
          <w:color w:val="23735D" w:themeColor="accent4" w:themeShade="80"/>
          <w:sz w:val="22"/>
          <w:szCs w:val="22"/>
          <w:lang w:eastAsia="nb-NO"/>
        </w:rPr>
        <w:t>vedkommendes</w:t>
      </w:r>
      <w:proofErr w:type="spellEnd"/>
      <w:r w:rsidRPr="00AA32AC">
        <w:rPr>
          <w:rFonts w:ascii="Times New Roman" w:hAnsi="Times New Roman" w:cs="Times New Roman"/>
          <w:bCs/>
          <w:i/>
          <w:color w:val="23735D" w:themeColor="accent4" w:themeShade="80"/>
          <w:sz w:val="22"/>
          <w:szCs w:val="22"/>
          <w:lang w:eastAsia="nb-NO"/>
        </w:rPr>
        <w:t xml:space="preserve"> forskningsaktivitet innen «fag/prosjekt» har sterk relevans. De andre har også relevant forskning i fagfeltet, men søker B er den sterkeste på dette punktet. Søker A har også viktig relevant forskning, særlig fra «fag/prosjekt», og har vært en sterk forskningsleder innen «prosjekt/avdeling» og for utviklingen innen «fag». </w:t>
      </w:r>
    </w:p>
    <w:p w14:paraId="351112A8" w14:textId="77777777" w:rsidR="008D1E4E" w:rsidRPr="00AA32AC" w:rsidRDefault="008D1E4E" w:rsidP="008D1E4E">
      <w:pPr>
        <w:rPr>
          <w:rFonts w:ascii="Times New Roman" w:hAnsi="Times New Roman" w:cs="Times New Roman"/>
          <w:bCs/>
          <w:i/>
          <w:color w:val="23735D" w:themeColor="accent4" w:themeShade="80"/>
          <w:sz w:val="22"/>
          <w:szCs w:val="22"/>
          <w:lang w:eastAsia="nb-NO"/>
        </w:rPr>
      </w:pPr>
      <w:r w:rsidRPr="00AA32AC">
        <w:rPr>
          <w:rFonts w:ascii="Times New Roman" w:hAnsi="Times New Roman" w:cs="Times New Roman"/>
          <w:bCs/>
          <w:i/>
          <w:color w:val="23735D" w:themeColor="accent4" w:themeShade="80"/>
          <w:sz w:val="22"/>
          <w:szCs w:val="22"/>
          <w:lang w:eastAsia="nb-NO"/>
        </w:rPr>
        <w:t xml:space="preserve">Alle søkerne oppfyller kravene til pedagogisk kompetanse. Komiteen mener at søker A stiller sterkest blant de fire innstilte. A har mest undervisningserfaring og har gjort en stor innsats med utvikling og ledelse av «studieprogram». A har i tillegg veiledet flest </w:t>
      </w:r>
      <w:proofErr w:type="spellStart"/>
      <w:r w:rsidRPr="00AA32AC">
        <w:rPr>
          <w:rFonts w:ascii="Times New Roman" w:hAnsi="Times New Roman" w:cs="Times New Roman"/>
          <w:bCs/>
          <w:i/>
          <w:color w:val="23735D" w:themeColor="accent4" w:themeShade="80"/>
          <w:sz w:val="22"/>
          <w:szCs w:val="22"/>
          <w:lang w:eastAsia="nb-NO"/>
        </w:rPr>
        <w:t>Phd</w:t>
      </w:r>
      <w:proofErr w:type="spellEnd"/>
      <w:r w:rsidRPr="00AA32AC">
        <w:rPr>
          <w:rFonts w:ascii="Times New Roman" w:hAnsi="Times New Roman" w:cs="Times New Roman"/>
          <w:bCs/>
          <w:i/>
          <w:color w:val="23735D" w:themeColor="accent4" w:themeShade="80"/>
          <w:sz w:val="22"/>
          <w:szCs w:val="22"/>
          <w:lang w:eastAsia="nb-NO"/>
        </w:rPr>
        <w:t xml:space="preserve">-kandidater. Søker B og C har sammenlignbar pedagogisk kompetanse. Søker D er den av de fire som har minst undervisningserfaring. </w:t>
      </w:r>
    </w:p>
    <w:p w14:paraId="6B05936A" w14:textId="77777777" w:rsidR="008D1E4E" w:rsidRPr="00AA32AC" w:rsidRDefault="008D1E4E" w:rsidP="008D1E4E">
      <w:pPr>
        <w:rPr>
          <w:rFonts w:ascii="Times New Roman" w:hAnsi="Times New Roman" w:cs="Times New Roman"/>
          <w:bCs/>
          <w:i/>
          <w:color w:val="23735D" w:themeColor="accent4" w:themeShade="80"/>
          <w:sz w:val="22"/>
          <w:szCs w:val="22"/>
          <w:lang w:eastAsia="nb-NO"/>
        </w:rPr>
      </w:pPr>
      <w:r w:rsidRPr="00AA32AC">
        <w:rPr>
          <w:rFonts w:ascii="Times New Roman" w:hAnsi="Times New Roman" w:cs="Times New Roman"/>
          <w:bCs/>
          <w:i/>
          <w:color w:val="23735D" w:themeColor="accent4" w:themeShade="80"/>
          <w:sz w:val="22"/>
          <w:szCs w:val="22"/>
          <w:lang w:eastAsia="nb-NO"/>
        </w:rPr>
        <w:t>Samlet sett mener komiteen at A er den best kvalifiserte søkeren. Som nummer to innstiller vi søker B, da vedkommende utmerker seg innen originalitet og nyskaping, selv om vedkommende har noe kortere forskererfaring enn søker C. C innstilles som nummer tre. C er en dyktig og aktiv forsker, men publikasjonshyppigheten har vært lav i noen år. Som nummer fire innstilles søker D. D har mindre forsknings- og undervisningserfaring enn de tre andre søkerne.</w:t>
      </w:r>
    </w:p>
    <w:p w14:paraId="4FF54849" w14:textId="77777777" w:rsidR="004F00B0" w:rsidRPr="00AA32AC" w:rsidRDefault="004F00B0" w:rsidP="008D1E4E">
      <w:pPr>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Rangeringen blir derfor som følger:</w:t>
      </w:r>
    </w:p>
    <w:p w14:paraId="0FE2FF40" w14:textId="77777777" w:rsidR="00EF1D19" w:rsidRPr="00AA32AC" w:rsidRDefault="00EF1D19" w:rsidP="00F622C7">
      <w:pPr>
        <w:pStyle w:val="ListParagraph"/>
        <w:numPr>
          <w:ilvl w:val="0"/>
          <w:numId w:val="6"/>
        </w:numPr>
        <w:spacing w:after="0" w:line="240" w:lineRule="auto"/>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 xml:space="preserve">&lt;navn&gt; </w:t>
      </w:r>
      <w:r w:rsidR="008D1E4E" w:rsidRPr="00AA32AC">
        <w:rPr>
          <w:rFonts w:ascii="Times New Roman" w:hAnsi="Times New Roman" w:cs="Times New Roman"/>
          <w:bCs/>
          <w:sz w:val="22"/>
          <w:szCs w:val="22"/>
          <w:lang w:eastAsia="nb-NO"/>
        </w:rPr>
        <w:t>for stilling som xx (professor eller førsteamanuensis)</w:t>
      </w:r>
    </w:p>
    <w:p w14:paraId="1266EEDA" w14:textId="77777777" w:rsidR="008D1E4E" w:rsidRPr="00AA32AC" w:rsidRDefault="00EF1D19" w:rsidP="008D1E4E">
      <w:pPr>
        <w:pStyle w:val="ListParagraph"/>
        <w:numPr>
          <w:ilvl w:val="0"/>
          <w:numId w:val="6"/>
        </w:numPr>
        <w:spacing w:after="0" w:line="240" w:lineRule="auto"/>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&lt;navn&gt;</w:t>
      </w:r>
      <w:r w:rsidR="008D1E4E" w:rsidRPr="00AA32AC">
        <w:rPr>
          <w:rFonts w:ascii="Times New Roman" w:hAnsi="Times New Roman" w:cs="Times New Roman"/>
          <w:bCs/>
          <w:sz w:val="22"/>
          <w:szCs w:val="22"/>
          <w:lang w:eastAsia="nb-NO"/>
        </w:rPr>
        <w:t xml:space="preserve"> for stilling som xx (professor eller førsteamanuensis)</w:t>
      </w:r>
    </w:p>
    <w:p w14:paraId="11E5E84E" w14:textId="77777777" w:rsidR="008D1E4E" w:rsidRPr="00AA32AC" w:rsidRDefault="008D1E4E" w:rsidP="008D1E4E">
      <w:pPr>
        <w:pStyle w:val="ListParagraph"/>
        <w:numPr>
          <w:ilvl w:val="0"/>
          <w:numId w:val="6"/>
        </w:numPr>
        <w:spacing w:after="0" w:line="240" w:lineRule="auto"/>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&lt;navn&gt; for stilling som xx (professor eller førsteamanuensis)</w:t>
      </w:r>
    </w:p>
    <w:p w14:paraId="3C0DBA46" w14:textId="77777777" w:rsidR="00EF1D19" w:rsidRPr="00AA32AC" w:rsidRDefault="00EF1D19" w:rsidP="008D1E4E">
      <w:pPr>
        <w:spacing w:after="0" w:line="240" w:lineRule="auto"/>
        <w:rPr>
          <w:rFonts w:ascii="Times New Roman" w:hAnsi="Times New Roman" w:cs="Times New Roman"/>
          <w:bCs/>
          <w:sz w:val="22"/>
          <w:szCs w:val="22"/>
          <w:lang w:eastAsia="nb-NO"/>
        </w:rPr>
      </w:pPr>
    </w:p>
    <w:p w14:paraId="75AFE346" w14:textId="77777777" w:rsidR="00EF1D19" w:rsidRPr="00AA32AC" w:rsidRDefault="00EF1D19" w:rsidP="00EF1D19">
      <w:pPr>
        <w:rPr>
          <w:rFonts w:ascii="Times New Roman" w:hAnsi="Times New Roman" w:cs="Times New Roman"/>
          <w:bCs/>
          <w:color w:val="00B050"/>
          <w:sz w:val="22"/>
          <w:szCs w:val="22"/>
          <w:lang w:eastAsia="nb-NO"/>
        </w:rPr>
      </w:pPr>
    </w:p>
    <w:p w14:paraId="77AED815" w14:textId="77777777" w:rsidR="00EF1D19" w:rsidRPr="00AA32AC" w:rsidRDefault="00345A15" w:rsidP="00EF1D19">
      <w:pPr>
        <w:rPr>
          <w:rFonts w:ascii="Times New Roman" w:hAnsi="Times New Roman" w:cs="Times New Roman"/>
          <w:bCs/>
          <w:sz w:val="22"/>
          <w:szCs w:val="22"/>
          <w:lang w:eastAsia="nb-NO"/>
        </w:rPr>
      </w:pPr>
      <w:r w:rsidRPr="00AA32AC">
        <w:rPr>
          <w:rFonts w:ascii="Times New Roman" w:hAnsi="Times New Roman" w:cs="Times New Roman"/>
          <w:bCs/>
          <w:sz w:val="22"/>
          <w:szCs w:val="22"/>
          <w:lang w:eastAsia="nb-NO"/>
        </w:rPr>
        <w:t xml:space="preserve">Vurderingen </w:t>
      </w:r>
      <w:r w:rsidR="00EF1D19" w:rsidRPr="00AA32AC">
        <w:rPr>
          <w:rFonts w:ascii="Times New Roman" w:hAnsi="Times New Roman" w:cs="Times New Roman"/>
          <w:bCs/>
          <w:sz w:val="22"/>
          <w:szCs w:val="22"/>
          <w:lang w:eastAsia="nb-NO"/>
        </w:rPr>
        <w:t>er enstemmig</w:t>
      </w:r>
      <w:r w:rsidR="007228CE" w:rsidRPr="00AA32AC">
        <w:rPr>
          <w:rFonts w:ascii="Times New Roman" w:hAnsi="Times New Roman" w:cs="Times New Roman"/>
          <w:bCs/>
          <w:sz w:val="22"/>
          <w:szCs w:val="22"/>
          <w:lang w:eastAsia="nb-NO"/>
        </w:rPr>
        <w:t>.</w:t>
      </w:r>
    </w:p>
    <w:p w14:paraId="09A48DF3" w14:textId="77777777" w:rsidR="00EF1D19" w:rsidRPr="00AA32AC" w:rsidRDefault="00EF1D19" w:rsidP="00EF1D19">
      <w:pPr>
        <w:rPr>
          <w:rFonts w:ascii="Times New Roman" w:hAnsi="Times New Roman" w:cs="Times New Roman"/>
          <w:b/>
          <w:bCs/>
          <w:sz w:val="22"/>
          <w:szCs w:val="22"/>
          <w:lang w:eastAsia="nb-NO"/>
        </w:rPr>
      </w:pPr>
    </w:p>
    <w:p w14:paraId="08E6618C" w14:textId="77777777" w:rsidR="00EF1D19" w:rsidRPr="00AA32AC" w:rsidRDefault="00EF1D19" w:rsidP="00EF1D19">
      <w:pPr>
        <w:rPr>
          <w:rFonts w:ascii="Times New Roman" w:hAnsi="Times New Roman" w:cs="Times New Roman"/>
          <w:b/>
          <w:bCs/>
          <w:sz w:val="22"/>
          <w:szCs w:val="22"/>
          <w:lang w:eastAsia="nb-NO"/>
        </w:rPr>
      </w:pPr>
      <w:r w:rsidRPr="00AA32AC">
        <w:rPr>
          <w:rFonts w:ascii="Times New Roman" w:hAnsi="Times New Roman" w:cs="Times New Roman"/>
          <w:b/>
          <w:bCs/>
          <w:sz w:val="22"/>
          <w:szCs w:val="22"/>
          <w:lang w:eastAsia="nb-NO"/>
        </w:rPr>
        <w:t>Sted/dato</w:t>
      </w:r>
    </w:p>
    <w:p w14:paraId="0938E92A" w14:textId="77777777" w:rsidR="00C65FE8" w:rsidRPr="00AA32AC" w:rsidRDefault="00EF1D19" w:rsidP="006E1906">
      <w:pPr>
        <w:rPr>
          <w:rFonts w:ascii="Times New Roman" w:hAnsi="Times New Roman" w:cs="Times New Roman"/>
          <w:bCs/>
          <w:i/>
          <w:sz w:val="24"/>
          <w:szCs w:val="24"/>
          <w:lang w:eastAsia="nb-NO"/>
        </w:rPr>
      </w:pPr>
      <w:r w:rsidRPr="00AA32AC">
        <w:rPr>
          <w:rFonts w:ascii="Times New Roman" w:hAnsi="Times New Roman" w:cs="Times New Roman"/>
          <w:bCs/>
          <w:i/>
          <w:sz w:val="24"/>
          <w:szCs w:val="24"/>
          <w:lang w:eastAsia="nb-NO"/>
        </w:rPr>
        <w:t>&lt;Signeres av alle medlemmer&gt;</w:t>
      </w:r>
    </w:p>
    <w:sectPr w:rsidR="00C65FE8" w:rsidRPr="00AA32AC" w:rsidSect="003135BF">
      <w:headerReference w:type="default" r:id="rId13"/>
      <w:footerReference w:type="default" r:id="rId14"/>
      <w:headerReference w:type="first" r:id="rId15"/>
      <w:pgSz w:w="11906" w:h="16838" w:code="9"/>
      <w:pgMar w:top="1985" w:right="1134" w:bottom="1843" w:left="1134" w:header="624" w:footer="15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F6756" w14:textId="77777777" w:rsidR="00EA37CC" w:rsidRDefault="00EA37CC" w:rsidP="006F2626">
      <w:pPr>
        <w:spacing w:after="0" w:line="240" w:lineRule="auto"/>
      </w:pPr>
      <w:r>
        <w:separator/>
      </w:r>
    </w:p>
  </w:endnote>
  <w:endnote w:type="continuationSeparator" w:id="0">
    <w:p w14:paraId="1C774E90" w14:textId="77777777" w:rsidR="00EA37CC" w:rsidRDefault="00EA37CC"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C7012" w14:textId="77777777" w:rsidR="000711C4" w:rsidRPr="004416D1" w:rsidRDefault="003135BF" w:rsidP="003135BF">
    <w:pPr>
      <w:pStyle w:val="Footer"/>
      <w:rPr>
        <w:sz w:val="18"/>
        <w:szCs w:val="18"/>
      </w:rPr>
    </w:pPr>
    <w:r>
      <w:rPr>
        <w:rFonts w:ascii="Georgia" w:hAnsi="Georgia"/>
        <w:b/>
        <w:noProof/>
        <w:sz w:val="18"/>
        <w:szCs w:val="18"/>
        <w:lang w:eastAsia="nb-NO"/>
      </w:rPr>
      <w:drawing>
        <wp:anchor distT="0" distB="0" distL="114300" distR="114300" simplePos="0" relativeHeight="251661824" behindDoc="0" locked="0" layoutInCell="1" allowOverlap="1" wp14:anchorId="56335E94" wp14:editId="0BC03F11">
          <wp:simplePos x="0" y="0"/>
          <wp:positionH relativeFrom="page">
            <wp:posOffset>720090</wp:posOffset>
          </wp:positionH>
          <wp:positionV relativeFrom="page">
            <wp:posOffset>9559925</wp:posOffset>
          </wp:positionV>
          <wp:extent cx="762000" cy="762000"/>
          <wp:effectExtent l="0" t="0" r="0" b="0"/>
          <wp:wrapNone/>
          <wp:docPr id="33"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5B7AA" w14:textId="77777777" w:rsidR="00EA37CC" w:rsidRDefault="00EA37CC" w:rsidP="006F2626">
      <w:pPr>
        <w:spacing w:after="0" w:line="240" w:lineRule="auto"/>
      </w:pPr>
      <w:r>
        <w:separator/>
      </w:r>
    </w:p>
  </w:footnote>
  <w:footnote w:type="continuationSeparator" w:id="0">
    <w:p w14:paraId="1C61EE67" w14:textId="77777777" w:rsidR="00EA37CC" w:rsidRDefault="00EA37CC"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13C7416" w14:textId="4B7C0A89" w:rsidR="00EF1D19" w:rsidRDefault="00EF1D19">
        <w:pPr>
          <w:pStyle w:val="Header"/>
          <w:jc w:val="right"/>
        </w:pPr>
        <w:r>
          <w:t xml:space="preserve">Side </w:t>
        </w:r>
        <w:r>
          <w:rPr>
            <w:b/>
            <w:bCs/>
            <w:sz w:val="24"/>
            <w:szCs w:val="24"/>
          </w:rPr>
          <w:fldChar w:fldCharType="begin"/>
        </w:r>
        <w:r>
          <w:rPr>
            <w:b/>
            <w:bCs/>
          </w:rPr>
          <w:instrText xml:space="preserve"> PAGE </w:instrText>
        </w:r>
        <w:r>
          <w:rPr>
            <w:b/>
            <w:bCs/>
            <w:sz w:val="24"/>
            <w:szCs w:val="24"/>
          </w:rPr>
          <w:fldChar w:fldCharType="separate"/>
        </w:r>
        <w:r w:rsidR="00EC6BFF">
          <w:rPr>
            <w:b/>
            <w:bCs/>
            <w:noProof/>
          </w:rPr>
          <w:t>6</w:t>
        </w:r>
        <w:r>
          <w:rPr>
            <w:b/>
            <w:bCs/>
            <w:sz w:val="24"/>
            <w:szCs w:val="24"/>
          </w:rPr>
          <w:fldChar w:fldCharType="end"/>
        </w:r>
        <w:r>
          <w:t xml:space="preserve"> av </w:t>
        </w:r>
        <w:r>
          <w:rPr>
            <w:b/>
            <w:bCs/>
            <w:sz w:val="24"/>
            <w:szCs w:val="24"/>
          </w:rPr>
          <w:fldChar w:fldCharType="begin"/>
        </w:r>
        <w:r>
          <w:rPr>
            <w:b/>
            <w:bCs/>
          </w:rPr>
          <w:instrText xml:space="preserve"> NUMPAGES  </w:instrText>
        </w:r>
        <w:r>
          <w:rPr>
            <w:b/>
            <w:bCs/>
            <w:sz w:val="24"/>
            <w:szCs w:val="24"/>
          </w:rPr>
          <w:fldChar w:fldCharType="separate"/>
        </w:r>
        <w:r w:rsidR="00EC6BFF">
          <w:rPr>
            <w:b/>
            <w:bCs/>
            <w:noProof/>
          </w:rPr>
          <w:t>6</w:t>
        </w:r>
        <w:r>
          <w:rPr>
            <w:b/>
            <w:bCs/>
            <w:sz w:val="24"/>
            <w:szCs w:val="24"/>
          </w:rPr>
          <w:fldChar w:fldCharType="end"/>
        </w:r>
      </w:p>
    </w:sdtContent>
  </w:sdt>
  <w:p w14:paraId="773E354C" w14:textId="77777777" w:rsidR="00EF1D19" w:rsidRPr="00AC4272" w:rsidRDefault="00EF1D19" w:rsidP="000E66F6">
    <w:pPr>
      <w:tabs>
        <w:tab w:val="right" w:pos="9639"/>
      </w:tabs>
      <w:rPr>
        <w:rFonts w:ascii="Georgia" w:hAnsi="Georgia"/>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674"/>
    </w:tblGrid>
    <w:tr w:rsidR="000711C4" w:rsidRPr="00CB1F83" w14:paraId="46911ED5" w14:textId="77777777" w:rsidTr="005F6C42">
      <w:tc>
        <w:tcPr>
          <w:tcW w:w="8890" w:type="dxa"/>
        </w:tcPr>
        <w:p w14:paraId="0EDCC57E" w14:textId="2652CC90" w:rsidR="000711C4" w:rsidRPr="00CB1F83" w:rsidRDefault="000711C4" w:rsidP="00450D16">
          <w:pPr>
            <w:pStyle w:val="Topptekstlinje1"/>
          </w:pPr>
        </w:p>
      </w:tc>
    </w:tr>
    <w:tr w:rsidR="000711C4" w14:paraId="0B8DE1F4" w14:textId="77777777" w:rsidTr="005F6C42">
      <w:tc>
        <w:tcPr>
          <w:tcW w:w="8890" w:type="dxa"/>
        </w:tcPr>
        <w:p w14:paraId="4858A3BA" w14:textId="64CE6D9B" w:rsidR="000711C4" w:rsidRDefault="000711C4" w:rsidP="00FB462F">
          <w:pPr>
            <w:pStyle w:val="Topptekstlinje2"/>
          </w:pPr>
        </w:p>
      </w:tc>
    </w:tr>
  </w:tbl>
  <w:p w14:paraId="5D21F6C6" w14:textId="77777777" w:rsidR="000711C4" w:rsidRPr="00AA7420" w:rsidRDefault="00CC7552" w:rsidP="00442F10">
    <w:pPr>
      <w:pStyle w:val="Header"/>
      <w:ind w:left="964"/>
      <w:rPr>
        <w:rFonts w:ascii="Georgia" w:hAnsi="Georgia"/>
      </w:rPr>
    </w:pPr>
    <w:r>
      <w:rPr>
        <w:rFonts w:ascii="Georgia" w:hAnsi="Georgia"/>
        <w:noProof/>
        <w:lang w:eastAsia="nb-NO"/>
      </w:rPr>
      <w:drawing>
        <wp:anchor distT="0" distB="0" distL="114300" distR="114300" simplePos="0" relativeHeight="251659776" behindDoc="1" locked="1" layoutInCell="1" allowOverlap="1" wp14:anchorId="0FC536E0" wp14:editId="1BD6EC38">
          <wp:simplePos x="0" y="0"/>
          <wp:positionH relativeFrom="page">
            <wp:posOffset>805815</wp:posOffset>
          </wp:positionH>
          <wp:positionV relativeFrom="page">
            <wp:posOffset>4568190</wp:posOffset>
          </wp:positionV>
          <wp:extent cx="798830" cy="798195"/>
          <wp:effectExtent l="0" t="0" r="1270" b="1905"/>
          <wp:wrapNone/>
          <wp:docPr id="30"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8752" behindDoc="1" locked="1" layoutInCell="1" allowOverlap="1" wp14:anchorId="1F30E6B4" wp14:editId="320F505F">
          <wp:simplePos x="0" y="0"/>
          <wp:positionH relativeFrom="page">
            <wp:posOffset>805815</wp:posOffset>
          </wp:positionH>
          <wp:positionV relativeFrom="page">
            <wp:posOffset>3718560</wp:posOffset>
          </wp:positionV>
          <wp:extent cx="798830" cy="798195"/>
          <wp:effectExtent l="0" t="0" r="1270" b="1905"/>
          <wp:wrapNone/>
          <wp:docPr id="31" name="Picture 31"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3D6"/>
    <w:multiLevelType w:val="hybridMultilevel"/>
    <w:tmpl w:val="A7E80F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0C6E00"/>
    <w:multiLevelType w:val="hybridMultilevel"/>
    <w:tmpl w:val="A53802B8"/>
    <w:lvl w:ilvl="0" w:tplc="D01AF564">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C3368"/>
    <w:multiLevelType w:val="hybridMultilevel"/>
    <w:tmpl w:val="B1520D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CB0DC8"/>
    <w:multiLevelType w:val="hybridMultilevel"/>
    <w:tmpl w:val="9466AA7A"/>
    <w:lvl w:ilvl="0" w:tplc="04140001">
      <w:start w:val="1"/>
      <w:numFmt w:val="bullet"/>
      <w:lvlText w:val=""/>
      <w:lvlJc w:val="left"/>
      <w:pPr>
        <w:ind w:left="720" w:hanging="360"/>
      </w:pPr>
      <w:rPr>
        <w:rFonts w:ascii="Symbol" w:hAnsi="Symbol" w:hint="default"/>
      </w:rPr>
    </w:lvl>
    <w:lvl w:ilvl="1" w:tplc="157C7C5A">
      <w:numFmt w:val="bullet"/>
      <w:lvlText w:val="•"/>
      <w:lvlJc w:val="left"/>
      <w:pPr>
        <w:ind w:left="1785" w:hanging="705"/>
      </w:pPr>
      <w:rPr>
        <w:rFonts w:ascii="Georgia" w:eastAsiaTheme="minorEastAsia" w:hAnsi="Georgia"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D04124"/>
    <w:multiLevelType w:val="hybridMultilevel"/>
    <w:tmpl w:val="9B325C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C24C5E"/>
    <w:multiLevelType w:val="hybridMultilevel"/>
    <w:tmpl w:val="0D8C34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1E4491"/>
    <w:multiLevelType w:val="hybridMultilevel"/>
    <w:tmpl w:val="6D9A05B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3EA207F2"/>
    <w:multiLevelType w:val="hybridMultilevel"/>
    <w:tmpl w:val="75FA98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0E37675"/>
    <w:multiLevelType w:val="hybridMultilevel"/>
    <w:tmpl w:val="531CF2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D9E7C44"/>
    <w:multiLevelType w:val="hybridMultilevel"/>
    <w:tmpl w:val="FA54112C"/>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0" w15:restartNumberingAfterBreak="0">
    <w:nsid w:val="5A2578C7"/>
    <w:multiLevelType w:val="hybridMultilevel"/>
    <w:tmpl w:val="5980F6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BAE7918"/>
    <w:multiLevelType w:val="hybridMultilevel"/>
    <w:tmpl w:val="DB422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9"/>
  </w:num>
  <w:num w:numId="5">
    <w:abstractNumId w:val="3"/>
  </w:num>
  <w:num w:numId="6">
    <w:abstractNumId w:val="6"/>
  </w:num>
  <w:num w:numId="7">
    <w:abstractNumId w:val="4"/>
  </w:num>
  <w:num w:numId="8">
    <w:abstractNumId w:val="2"/>
  </w:num>
  <w:num w:numId="9">
    <w:abstractNumId w:val="11"/>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67"/>
    <w:rsid w:val="00001365"/>
    <w:rsid w:val="000225FB"/>
    <w:rsid w:val="0002353D"/>
    <w:rsid w:val="00025304"/>
    <w:rsid w:val="00032347"/>
    <w:rsid w:val="00040733"/>
    <w:rsid w:val="000532F9"/>
    <w:rsid w:val="000711C4"/>
    <w:rsid w:val="000838D4"/>
    <w:rsid w:val="00084DF8"/>
    <w:rsid w:val="00087517"/>
    <w:rsid w:val="000C5ED5"/>
    <w:rsid w:val="000D6827"/>
    <w:rsid w:val="000E66F6"/>
    <w:rsid w:val="00121A68"/>
    <w:rsid w:val="001414DB"/>
    <w:rsid w:val="00147EC9"/>
    <w:rsid w:val="00165138"/>
    <w:rsid w:val="00183095"/>
    <w:rsid w:val="001A43FF"/>
    <w:rsid w:val="001A63F3"/>
    <w:rsid w:val="001B4181"/>
    <w:rsid w:val="001C3144"/>
    <w:rsid w:val="001C53D1"/>
    <w:rsid w:val="001C6D35"/>
    <w:rsid w:val="001E1FD6"/>
    <w:rsid w:val="001F2CDA"/>
    <w:rsid w:val="00202A26"/>
    <w:rsid w:val="00202BC9"/>
    <w:rsid w:val="0020706A"/>
    <w:rsid w:val="002308E6"/>
    <w:rsid w:val="00242070"/>
    <w:rsid w:val="00245C77"/>
    <w:rsid w:val="002535E6"/>
    <w:rsid w:val="00254794"/>
    <w:rsid w:val="00262F89"/>
    <w:rsid w:val="0028207F"/>
    <w:rsid w:val="00290B1B"/>
    <w:rsid w:val="00291796"/>
    <w:rsid w:val="00291B43"/>
    <w:rsid w:val="00296BD0"/>
    <w:rsid w:val="002A4945"/>
    <w:rsid w:val="002A664E"/>
    <w:rsid w:val="002C0398"/>
    <w:rsid w:val="002C1BB8"/>
    <w:rsid w:val="002D2527"/>
    <w:rsid w:val="002D62C6"/>
    <w:rsid w:val="002E52AC"/>
    <w:rsid w:val="002F4F99"/>
    <w:rsid w:val="00310651"/>
    <w:rsid w:val="003135BF"/>
    <w:rsid w:val="003157B3"/>
    <w:rsid w:val="0031741E"/>
    <w:rsid w:val="0032427E"/>
    <w:rsid w:val="0032641E"/>
    <w:rsid w:val="00326DE7"/>
    <w:rsid w:val="003319D5"/>
    <w:rsid w:val="00332A21"/>
    <w:rsid w:val="00340EA5"/>
    <w:rsid w:val="00344F4C"/>
    <w:rsid w:val="00345A15"/>
    <w:rsid w:val="0037292F"/>
    <w:rsid w:val="00381B02"/>
    <w:rsid w:val="00385FD5"/>
    <w:rsid w:val="0038680F"/>
    <w:rsid w:val="003A733F"/>
    <w:rsid w:val="003B4B8A"/>
    <w:rsid w:val="003B6324"/>
    <w:rsid w:val="003B73B6"/>
    <w:rsid w:val="003E0C3F"/>
    <w:rsid w:val="004042F0"/>
    <w:rsid w:val="0040613E"/>
    <w:rsid w:val="00407710"/>
    <w:rsid w:val="00412561"/>
    <w:rsid w:val="004213D6"/>
    <w:rsid w:val="00432910"/>
    <w:rsid w:val="004416D1"/>
    <w:rsid w:val="00442F10"/>
    <w:rsid w:val="004437C8"/>
    <w:rsid w:val="00450D16"/>
    <w:rsid w:val="0045230A"/>
    <w:rsid w:val="00461F27"/>
    <w:rsid w:val="00464539"/>
    <w:rsid w:val="00471DAC"/>
    <w:rsid w:val="00472B98"/>
    <w:rsid w:val="00483FE9"/>
    <w:rsid w:val="00484F3B"/>
    <w:rsid w:val="0049325A"/>
    <w:rsid w:val="004A1052"/>
    <w:rsid w:val="004B4C3E"/>
    <w:rsid w:val="004B6046"/>
    <w:rsid w:val="004D31BC"/>
    <w:rsid w:val="004D63A6"/>
    <w:rsid w:val="004E10D2"/>
    <w:rsid w:val="004E69B4"/>
    <w:rsid w:val="004F00B0"/>
    <w:rsid w:val="004F44DB"/>
    <w:rsid w:val="004F719C"/>
    <w:rsid w:val="005034BB"/>
    <w:rsid w:val="00503DE0"/>
    <w:rsid w:val="00507BAE"/>
    <w:rsid w:val="0051239B"/>
    <w:rsid w:val="00520F67"/>
    <w:rsid w:val="00526247"/>
    <w:rsid w:val="0053482F"/>
    <w:rsid w:val="00555487"/>
    <w:rsid w:val="005669BB"/>
    <w:rsid w:val="005747FB"/>
    <w:rsid w:val="005775EB"/>
    <w:rsid w:val="0058034C"/>
    <w:rsid w:val="00582B29"/>
    <w:rsid w:val="00587954"/>
    <w:rsid w:val="00590164"/>
    <w:rsid w:val="00593009"/>
    <w:rsid w:val="005A3728"/>
    <w:rsid w:val="005B29B4"/>
    <w:rsid w:val="005B2D55"/>
    <w:rsid w:val="005E093F"/>
    <w:rsid w:val="005E0D18"/>
    <w:rsid w:val="005E2529"/>
    <w:rsid w:val="005F3454"/>
    <w:rsid w:val="005F6C42"/>
    <w:rsid w:val="00601F3F"/>
    <w:rsid w:val="00606D8E"/>
    <w:rsid w:val="00624A1D"/>
    <w:rsid w:val="00630C2C"/>
    <w:rsid w:val="00637134"/>
    <w:rsid w:val="00643EA0"/>
    <w:rsid w:val="00646C8D"/>
    <w:rsid w:val="006513AB"/>
    <w:rsid w:val="0069792F"/>
    <w:rsid w:val="006A3781"/>
    <w:rsid w:val="006B2A25"/>
    <w:rsid w:val="006B6625"/>
    <w:rsid w:val="006C4552"/>
    <w:rsid w:val="006E1232"/>
    <w:rsid w:val="006E1906"/>
    <w:rsid w:val="006E2E9F"/>
    <w:rsid w:val="006F2626"/>
    <w:rsid w:val="00704F18"/>
    <w:rsid w:val="00705D1E"/>
    <w:rsid w:val="00707411"/>
    <w:rsid w:val="007165D3"/>
    <w:rsid w:val="0072108B"/>
    <w:rsid w:val="007228CE"/>
    <w:rsid w:val="007322A0"/>
    <w:rsid w:val="00737E2C"/>
    <w:rsid w:val="00751529"/>
    <w:rsid w:val="00754872"/>
    <w:rsid w:val="0076588D"/>
    <w:rsid w:val="007839F5"/>
    <w:rsid w:val="00783D0C"/>
    <w:rsid w:val="00786930"/>
    <w:rsid w:val="007965F5"/>
    <w:rsid w:val="007A1956"/>
    <w:rsid w:val="007A2802"/>
    <w:rsid w:val="007A5E67"/>
    <w:rsid w:val="007C12DA"/>
    <w:rsid w:val="007C619C"/>
    <w:rsid w:val="007E135E"/>
    <w:rsid w:val="007E4DBD"/>
    <w:rsid w:val="007E5442"/>
    <w:rsid w:val="007F1A02"/>
    <w:rsid w:val="007F240E"/>
    <w:rsid w:val="00815958"/>
    <w:rsid w:val="00816B80"/>
    <w:rsid w:val="008301BE"/>
    <w:rsid w:val="00832DC4"/>
    <w:rsid w:val="00836A4A"/>
    <w:rsid w:val="00841E2A"/>
    <w:rsid w:val="00856A20"/>
    <w:rsid w:val="008744C5"/>
    <w:rsid w:val="008766DC"/>
    <w:rsid w:val="00883A2A"/>
    <w:rsid w:val="00886459"/>
    <w:rsid w:val="008909D9"/>
    <w:rsid w:val="00892377"/>
    <w:rsid w:val="00895351"/>
    <w:rsid w:val="008C43B7"/>
    <w:rsid w:val="008D1E4E"/>
    <w:rsid w:val="008D4E36"/>
    <w:rsid w:val="008D4F3B"/>
    <w:rsid w:val="008D547F"/>
    <w:rsid w:val="00900188"/>
    <w:rsid w:val="00921DBC"/>
    <w:rsid w:val="00924BBF"/>
    <w:rsid w:val="00932FA4"/>
    <w:rsid w:val="0095053A"/>
    <w:rsid w:val="0096155B"/>
    <w:rsid w:val="00982A88"/>
    <w:rsid w:val="00985D9C"/>
    <w:rsid w:val="00990416"/>
    <w:rsid w:val="00996520"/>
    <w:rsid w:val="009A2881"/>
    <w:rsid w:val="009A7FE0"/>
    <w:rsid w:val="009C3A8C"/>
    <w:rsid w:val="009D4C81"/>
    <w:rsid w:val="009D7819"/>
    <w:rsid w:val="009E7795"/>
    <w:rsid w:val="009F7C8A"/>
    <w:rsid w:val="00A13777"/>
    <w:rsid w:val="00A146CC"/>
    <w:rsid w:val="00A35CE8"/>
    <w:rsid w:val="00A40D47"/>
    <w:rsid w:val="00A4466F"/>
    <w:rsid w:val="00A46423"/>
    <w:rsid w:val="00A605AC"/>
    <w:rsid w:val="00A62B82"/>
    <w:rsid w:val="00A7494C"/>
    <w:rsid w:val="00A83BEE"/>
    <w:rsid w:val="00A93757"/>
    <w:rsid w:val="00A9654B"/>
    <w:rsid w:val="00AA12BB"/>
    <w:rsid w:val="00AA32AC"/>
    <w:rsid w:val="00AA7420"/>
    <w:rsid w:val="00AB4890"/>
    <w:rsid w:val="00AC4272"/>
    <w:rsid w:val="00AE46FF"/>
    <w:rsid w:val="00AE5738"/>
    <w:rsid w:val="00AE6604"/>
    <w:rsid w:val="00AF78E0"/>
    <w:rsid w:val="00B43027"/>
    <w:rsid w:val="00B62D45"/>
    <w:rsid w:val="00B656CA"/>
    <w:rsid w:val="00B74C8D"/>
    <w:rsid w:val="00B93ADD"/>
    <w:rsid w:val="00BA0C56"/>
    <w:rsid w:val="00BA2DF7"/>
    <w:rsid w:val="00BB5CDD"/>
    <w:rsid w:val="00BD421E"/>
    <w:rsid w:val="00BE2551"/>
    <w:rsid w:val="00C0416E"/>
    <w:rsid w:val="00C1524A"/>
    <w:rsid w:val="00C23CF2"/>
    <w:rsid w:val="00C23D0A"/>
    <w:rsid w:val="00C247D6"/>
    <w:rsid w:val="00C36A97"/>
    <w:rsid w:val="00C37D1F"/>
    <w:rsid w:val="00C65FE8"/>
    <w:rsid w:val="00C67A59"/>
    <w:rsid w:val="00C73CBE"/>
    <w:rsid w:val="00C80F67"/>
    <w:rsid w:val="00C820B6"/>
    <w:rsid w:val="00C82DA9"/>
    <w:rsid w:val="00C96F60"/>
    <w:rsid w:val="00CC7552"/>
    <w:rsid w:val="00CD16CE"/>
    <w:rsid w:val="00CD188B"/>
    <w:rsid w:val="00CE36A3"/>
    <w:rsid w:val="00D078FC"/>
    <w:rsid w:val="00D60ECA"/>
    <w:rsid w:val="00D6207B"/>
    <w:rsid w:val="00DA527E"/>
    <w:rsid w:val="00DB39AD"/>
    <w:rsid w:val="00DB5AB2"/>
    <w:rsid w:val="00DC1458"/>
    <w:rsid w:val="00DC6F17"/>
    <w:rsid w:val="00DD1C40"/>
    <w:rsid w:val="00DE0893"/>
    <w:rsid w:val="00DE181B"/>
    <w:rsid w:val="00DE293E"/>
    <w:rsid w:val="00DE4062"/>
    <w:rsid w:val="00DF097B"/>
    <w:rsid w:val="00E07BE8"/>
    <w:rsid w:val="00E214E4"/>
    <w:rsid w:val="00E320EB"/>
    <w:rsid w:val="00E7575E"/>
    <w:rsid w:val="00E77FDC"/>
    <w:rsid w:val="00EA1493"/>
    <w:rsid w:val="00EA37CC"/>
    <w:rsid w:val="00EC503D"/>
    <w:rsid w:val="00EC6BFF"/>
    <w:rsid w:val="00EE6F9C"/>
    <w:rsid w:val="00EF0D5B"/>
    <w:rsid w:val="00EF1D19"/>
    <w:rsid w:val="00EF541D"/>
    <w:rsid w:val="00F00100"/>
    <w:rsid w:val="00F01513"/>
    <w:rsid w:val="00F044CF"/>
    <w:rsid w:val="00F050CE"/>
    <w:rsid w:val="00F21318"/>
    <w:rsid w:val="00F26702"/>
    <w:rsid w:val="00F40E15"/>
    <w:rsid w:val="00F52809"/>
    <w:rsid w:val="00F54A1E"/>
    <w:rsid w:val="00F550D2"/>
    <w:rsid w:val="00F61E56"/>
    <w:rsid w:val="00F622C7"/>
    <w:rsid w:val="00F645D7"/>
    <w:rsid w:val="00F70FC6"/>
    <w:rsid w:val="00F7207A"/>
    <w:rsid w:val="00F83123"/>
    <w:rsid w:val="00FA06C0"/>
    <w:rsid w:val="00FB462F"/>
    <w:rsid w:val="00FD3C72"/>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8422D8"/>
  <w15:docId w15:val="{6ACA0038-54BA-438C-9082-D062CE1B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b-NO" w:eastAsia="zh-CN"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2C7"/>
  </w:style>
  <w:style w:type="paragraph" w:styleId="Heading1">
    <w:name w:val="heading 1"/>
    <w:basedOn w:val="Normal"/>
    <w:next w:val="Normal"/>
    <w:link w:val="Heading1Char"/>
    <w:uiPriority w:val="9"/>
    <w:qFormat/>
    <w:rsid w:val="00F622C7"/>
    <w:pPr>
      <w:keepNext/>
      <w:keepLines/>
      <w:spacing w:before="360" w:after="40" w:line="240" w:lineRule="auto"/>
      <w:outlineLvl w:val="0"/>
    </w:pPr>
    <w:rPr>
      <w:rFonts w:asciiTheme="majorHAnsi" w:eastAsiaTheme="majorEastAsia" w:hAnsiTheme="majorHAnsi" w:cstheme="majorBidi"/>
      <w:color w:val="C2260C" w:themeColor="accent6" w:themeShade="BF"/>
      <w:sz w:val="40"/>
      <w:szCs w:val="40"/>
    </w:rPr>
  </w:style>
  <w:style w:type="paragraph" w:styleId="Heading2">
    <w:name w:val="heading 2"/>
    <w:basedOn w:val="Normal"/>
    <w:next w:val="Normal"/>
    <w:link w:val="Heading2Char"/>
    <w:uiPriority w:val="9"/>
    <w:unhideWhenUsed/>
    <w:qFormat/>
    <w:rsid w:val="00F622C7"/>
    <w:pPr>
      <w:keepNext/>
      <w:keepLines/>
      <w:spacing w:before="80" w:after="0" w:line="240" w:lineRule="auto"/>
      <w:outlineLvl w:val="1"/>
    </w:pPr>
    <w:rPr>
      <w:rFonts w:asciiTheme="majorHAnsi" w:eastAsiaTheme="majorEastAsia" w:hAnsiTheme="majorHAnsi" w:cstheme="majorBidi"/>
      <w:color w:val="C2260C" w:themeColor="accent6" w:themeShade="BF"/>
      <w:sz w:val="28"/>
      <w:szCs w:val="28"/>
    </w:rPr>
  </w:style>
  <w:style w:type="paragraph" w:styleId="Heading3">
    <w:name w:val="heading 3"/>
    <w:basedOn w:val="Normal"/>
    <w:next w:val="Normal"/>
    <w:link w:val="Heading3Char"/>
    <w:uiPriority w:val="9"/>
    <w:unhideWhenUsed/>
    <w:qFormat/>
    <w:rsid w:val="00F622C7"/>
    <w:pPr>
      <w:keepNext/>
      <w:keepLines/>
      <w:spacing w:before="80" w:after="0" w:line="240" w:lineRule="auto"/>
      <w:outlineLvl w:val="2"/>
    </w:pPr>
    <w:rPr>
      <w:rFonts w:asciiTheme="majorHAnsi" w:eastAsiaTheme="majorEastAsia" w:hAnsiTheme="majorHAnsi" w:cstheme="majorBidi"/>
      <w:color w:val="C2260C" w:themeColor="accent6" w:themeShade="BF"/>
      <w:sz w:val="24"/>
      <w:szCs w:val="24"/>
    </w:rPr>
  </w:style>
  <w:style w:type="paragraph" w:styleId="Heading4">
    <w:name w:val="heading 4"/>
    <w:basedOn w:val="Normal"/>
    <w:next w:val="Normal"/>
    <w:link w:val="Heading4Char"/>
    <w:uiPriority w:val="9"/>
    <w:unhideWhenUsed/>
    <w:qFormat/>
    <w:rsid w:val="00F622C7"/>
    <w:pPr>
      <w:keepNext/>
      <w:keepLines/>
      <w:spacing w:before="80" w:after="0"/>
      <w:outlineLvl w:val="3"/>
    </w:pPr>
    <w:rPr>
      <w:rFonts w:asciiTheme="majorHAnsi" w:eastAsiaTheme="majorEastAsia" w:hAnsiTheme="majorHAnsi" w:cstheme="majorBidi"/>
      <w:color w:val="F14124" w:themeColor="accent6"/>
      <w:sz w:val="22"/>
      <w:szCs w:val="22"/>
    </w:rPr>
  </w:style>
  <w:style w:type="paragraph" w:styleId="Heading5">
    <w:name w:val="heading 5"/>
    <w:basedOn w:val="Normal"/>
    <w:next w:val="Normal"/>
    <w:link w:val="Heading5Char"/>
    <w:uiPriority w:val="9"/>
    <w:unhideWhenUsed/>
    <w:qFormat/>
    <w:rsid w:val="00F622C7"/>
    <w:pPr>
      <w:keepNext/>
      <w:keepLines/>
      <w:spacing w:before="40" w:after="0"/>
      <w:outlineLvl w:val="4"/>
    </w:pPr>
    <w:rPr>
      <w:rFonts w:asciiTheme="majorHAnsi" w:eastAsiaTheme="majorEastAsia" w:hAnsiTheme="majorHAnsi" w:cstheme="majorBidi"/>
      <w:i/>
      <w:iCs/>
      <w:color w:val="F14124" w:themeColor="accent6"/>
      <w:sz w:val="22"/>
      <w:szCs w:val="22"/>
    </w:rPr>
  </w:style>
  <w:style w:type="paragraph" w:styleId="Heading6">
    <w:name w:val="heading 6"/>
    <w:basedOn w:val="Normal"/>
    <w:next w:val="Normal"/>
    <w:link w:val="Heading6Char"/>
    <w:uiPriority w:val="9"/>
    <w:semiHidden/>
    <w:unhideWhenUsed/>
    <w:qFormat/>
    <w:rsid w:val="00F622C7"/>
    <w:pPr>
      <w:keepNext/>
      <w:keepLines/>
      <w:spacing w:before="40" w:after="0"/>
      <w:outlineLvl w:val="5"/>
    </w:pPr>
    <w:rPr>
      <w:rFonts w:asciiTheme="majorHAnsi" w:eastAsiaTheme="majorEastAsia" w:hAnsiTheme="majorHAnsi" w:cstheme="majorBidi"/>
      <w:color w:val="F14124" w:themeColor="accent6"/>
    </w:rPr>
  </w:style>
  <w:style w:type="paragraph" w:styleId="Heading7">
    <w:name w:val="heading 7"/>
    <w:basedOn w:val="Normal"/>
    <w:next w:val="Normal"/>
    <w:link w:val="Heading7Char"/>
    <w:uiPriority w:val="9"/>
    <w:semiHidden/>
    <w:unhideWhenUsed/>
    <w:qFormat/>
    <w:rsid w:val="00F622C7"/>
    <w:pPr>
      <w:keepNext/>
      <w:keepLines/>
      <w:spacing w:before="40" w:after="0"/>
      <w:outlineLvl w:val="6"/>
    </w:pPr>
    <w:rPr>
      <w:rFonts w:asciiTheme="majorHAnsi" w:eastAsiaTheme="majorEastAsia" w:hAnsiTheme="majorHAnsi" w:cstheme="majorBidi"/>
      <w:b/>
      <w:bCs/>
      <w:color w:val="F14124" w:themeColor="accent6"/>
    </w:rPr>
  </w:style>
  <w:style w:type="paragraph" w:styleId="Heading8">
    <w:name w:val="heading 8"/>
    <w:basedOn w:val="Normal"/>
    <w:next w:val="Normal"/>
    <w:link w:val="Heading8Char"/>
    <w:uiPriority w:val="9"/>
    <w:semiHidden/>
    <w:unhideWhenUsed/>
    <w:qFormat/>
    <w:rsid w:val="00F622C7"/>
    <w:pPr>
      <w:keepNext/>
      <w:keepLines/>
      <w:spacing w:before="40" w:after="0"/>
      <w:outlineLvl w:val="7"/>
    </w:pPr>
    <w:rPr>
      <w:rFonts w:asciiTheme="majorHAnsi" w:eastAsiaTheme="majorEastAsia" w:hAnsiTheme="majorHAnsi" w:cstheme="majorBidi"/>
      <w:b/>
      <w:bCs/>
      <w:i/>
      <w:iCs/>
      <w:color w:val="F14124" w:themeColor="accent6"/>
      <w:sz w:val="20"/>
      <w:szCs w:val="20"/>
    </w:rPr>
  </w:style>
  <w:style w:type="paragraph" w:styleId="Heading9">
    <w:name w:val="heading 9"/>
    <w:basedOn w:val="Normal"/>
    <w:next w:val="Normal"/>
    <w:link w:val="Heading9Char"/>
    <w:uiPriority w:val="9"/>
    <w:semiHidden/>
    <w:unhideWhenUsed/>
    <w:qFormat/>
    <w:rsid w:val="00F622C7"/>
    <w:pPr>
      <w:keepNext/>
      <w:keepLines/>
      <w:spacing w:before="40" w:after="0"/>
      <w:outlineLvl w:val="8"/>
    </w:pPr>
    <w:rPr>
      <w:rFonts w:asciiTheme="majorHAnsi" w:eastAsiaTheme="majorEastAsia" w:hAnsiTheme="majorHAnsi" w:cstheme="majorBidi"/>
      <w:i/>
      <w:iCs/>
      <w:color w:val="F14124"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rsid w:val="00B43027"/>
    <w:rPr>
      <w:rFonts w:ascii="Arial" w:hAnsi="Arial" w:cs="Arial"/>
      <w:b/>
      <w:sz w:val="32"/>
      <w:szCs w:val="32"/>
    </w:rPr>
  </w:style>
  <w:style w:type="paragraph" w:customStyle="1" w:styleId="Topptekstlinje2">
    <w:name w:val="Topptekst_linje2"/>
    <w:basedOn w:val="Header"/>
    <w:link w:val="Topptekstlinje2Char"/>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rsid w:val="00262F89"/>
    <w:pPr>
      <w:jc w:val="right"/>
    </w:pPr>
    <w:rPr>
      <w:sz w:val="18"/>
    </w:rPr>
  </w:style>
  <w:style w:type="paragraph" w:customStyle="1" w:styleId="Georgia11spacing10after">
    <w:name w:val="Georgia11_spacing_10after"/>
    <w:basedOn w:val="Georgia11spacing0after"/>
    <w:rsid w:val="004E10D2"/>
    <w:pPr>
      <w:spacing w:after="200"/>
    </w:pPr>
  </w:style>
  <w:style w:type="character" w:styleId="Hyperlink">
    <w:name w:val="Hyperlink"/>
    <w:unhideWhenUsed/>
    <w:rsid w:val="008909D9"/>
    <w:rPr>
      <w:color w:val="0000FF"/>
      <w:u w:val="single"/>
    </w:rPr>
  </w:style>
  <w:style w:type="character" w:styleId="IntenseEmphasis">
    <w:name w:val="Intense Emphasis"/>
    <w:basedOn w:val="DefaultParagraphFont"/>
    <w:uiPriority w:val="21"/>
    <w:qFormat/>
    <w:rsid w:val="00F622C7"/>
    <w:rPr>
      <w:b/>
      <w:bCs/>
      <w:i/>
      <w:iCs/>
    </w:rPr>
  </w:style>
  <w:style w:type="paragraph" w:styleId="ListParagraph">
    <w:name w:val="List Paragraph"/>
    <w:basedOn w:val="Normal"/>
    <w:uiPriority w:val="34"/>
    <w:qFormat/>
    <w:rsid w:val="00EF1D19"/>
    <w:pPr>
      <w:ind w:left="720"/>
      <w:contextualSpacing/>
    </w:pPr>
  </w:style>
  <w:style w:type="character" w:customStyle="1" w:styleId="Heading1Char">
    <w:name w:val="Heading 1 Char"/>
    <w:basedOn w:val="DefaultParagraphFont"/>
    <w:link w:val="Heading1"/>
    <w:uiPriority w:val="9"/>
    <w:rsid w:val="00F622C7"/>
    <w:rPr>
      <w:rFonts w:asciiTheme="majorHAnsi" w:eastAsiaTheme="majorEastAsia" w:hAnsiTheme="majorHAnsi" w:cstheme="majorBidi"/>
      <w:color w:val="C2260C" w:themeColor="accent6" w:themeShade="BF"/>
      <w:sz w:val="40"/>
      <w:szCs w:val="40"/>
    </w:rPr>
  </w:style>
  <w:style w:type="character" w:customStyle="1" w:styleId="Heading2Char">
    <w:name w:val="Heading 2 Char"/>
    <w:basedOn w:val="DefaultParagraphFont"/>
    <w:link w:val="Heading2"/>
    <w:uiPriority w:val="9"/>
    <w:rsid w:val="00F622C7"/>
    <w:rPr>
      <w:rFonts w:asciiTheme="majorHAnsi" w:eastAsiaTheme="majorEastAsia" w:hAnsiTheme="majorHAnsi" w:cstheme="majorBidi"/>
      <w:color w:val="C2260C" w:themeColor="accent6" w:themeShade="BF"/>
      <w:sz w:val="28"/>
      <w:szCs w:val="28"/>
    </w:rPr>
  </w:style>
  <w:style w:type="character" w:customStyle="1" w:styleId="Heading3Char">
    <w:name w:val="Heading 3 Char"/>
    <w:basedOn w:val="DefaultParagraphFont"/>
    <w:link w:val="Heading3"/>
    <w:uiPriority w:val="9"/>
    <w:rsid w:val="00F622C7"/>
    <w:rPr>
      <w:rFonts w:asciiTheme="majorHAnsi" w:eastAsiaTheme="majorEastAsia" w:hAnsiTheme="majorHAnsi" w:cstheme="majorBidi"/>
      <w:color w:val="C2260C" w:themeColor="accent6" w:themeShade="BF"/>
      <w:sz w:val="24"/>
      <w:szCs w:val="24"/>
    </w:rPr>
  </w:style>
  <w:style w:type="character" w:customStyle="1" w:styleId="Heading4Char">
    <w:name w:val="Heading 4 Char"/>
    <w:basedOn w:val="DefaultParagraphFont"/>
    <w:link w:val="Heading4"/>
    <w:uiPriority w:val="9"/>
    <w:rsid w:val="00F622C7"/>
    <w:rPr>
      <w:rFonts w:asciiTheme="majorHAnsi" w:eastAsiaTheme="majorEastAsia" w:hAnsiTheme="majorHAnsi" w:cstheme="majorBidi"/>
      <w:color w:val="F14124" w:themeColor="accent6"/>
      <w:sz w:val="22"/>
      <w:szCs w:val="22"/>
    </w:rPr>
  </w:style>
  <w:style w:type="character" w:customStyle="1" w:styleId="Heading5Char">
    <w:name w:val="Heading 5 Char"/>
    <w:basedOn w:val="DefaultParagraphFont"/>
    <w:link w:val="Heading5"/>
    <w:uiPriority w:val="9"/>
    <w:rsid w:val="00F622C7"/>
    <w:rPr>
      <w:rFonts w:asciiTheme="majorHAnsi" w:eastAsiaTheme="majorEastAsia" w:hAnsiTheme="majorHAnsi" w:cstheme="majorBidi"/>
      <w:i/>
      <w:iCs/>
      <w:color w:val="F14124" w:themeColor="accent6"/>
      <w:sz w:val="22"/>
      <w:szCs w:val="22"/>
    </w:rPr>
  </w:style>
  <w:style w:type="character" w:customStyle="1" w:styleId="Heading6Char">
    <w:name w:val="Heading 6 Char"/>
    <w:basedOn w:val="DefaultParagraphFont"/>
    <w:link w:val="Heading6"/>
    <w:uiPriority w:val="9"/>
    <w:semiHidden/>
    <w:rsid w:val="00F622C7"/>
    <w:rPr>
      <w:rFonts w:asciiTheme="majorHAnsi" w:eastAsiaTheme="majorEastAsia" w:hAnsiTheme="majorHAnsi" w:cstheme="majorBidi"/>
      <w:color w:val="F14124" w:themeColor="accent6"/>
    </w:rPr>
  </w:style>
  <w:style w:type="character" w:customStyle="1" w:styleId="Heading7Char">
    <w:name w:val="Heading 7 Char"/>
    <w:basedOn w:val="DefaultParagraphFont"/>
    <w:link w:val="Heading7"/>
    <w:uiPriority w:val="9"/>
    <w:semiHidden/>
    <w:rsid w:val="00F622C7"/>
    <w:rPr>
      <w:rFonts w:asciiTheme="majorHAnsi" w:eastAsiaTheme="majorEastAsia" w:hAnsiTheme="majorHAnsi" w:cstheme="majorBidi"/>
      <w:b/>
      <w:bCs/>
      <w:color w:val="F14124" w:themeColor="accent6"/>
    </w:rPr>
  </w:style>
  <w:style w:type="character" w:customStyle="1" w:styleId="Heading8Char">
    <w:name w:val="Heading 8 Char"/>
    <w:basedOn w:val="DefaultParagraphFont"/>
    <w:link w:val="Heading8"/>
    <w:uiPriority w:val="9"/>
    <w:semiHidden/>
    <w:rsid w:val="00F622C7"/>
    <w:rPr>
      <w:rFonts w:asciiTheme="majorHAnsi" w:eastAsiaTheme="majorEastAsia" w:hAnsiTheme="majorHAnsi" w:cstheme="majorBidi"/>
      <w:b/>
      <w:bCs/>
      <w:i/>
      <w:iCs/>
      <w:color w:val="F14124" w:themeColor="accent6"/>
      <w:sz w:val="20"/>
      <w:szCs w:val="20"/>
    </w:rPr>
  </w:style>
  <w:style w:type="character" w:customStyle="1" w:styleId="Heading9Char">
    <w:name w:val="Heading 9 Char"/>
    <w:basedOn w:val="DefaultParagraphFont"/>
    <w:link w:val="Heading9"/>
    <w:uiPriority w:val="9"/>
    <w:semiHidden/>
    <w:rsid w:val="00F622C7"/>
    <w:rPr>
      <w:rFonts w:asciiTheme="majorHAnsi" w:eastAsiaTheme="majorEastAsia" w:hAnsiTheme="majorHAnsi" w:cstheme="majorBidi"/>
      <w:i/>
      <w:iCs/>
      <w:color w:val="F14124" w:themeColor="accent6"/>
      <w:sz w:val="20"/>
      <w:szCs w:val="20"/>
    </w:rPr>
  </w:style>
  <w:style w:type="paragraph" w:styleId="Caption">
    <w:name w:val="caption"/>
    <w:basedOn w:val="Normal"/>
    <w:next w:val="Normal"/>
    <w:uiPriority w:val="35"/>
    <w:semiHidden/>
    <w:unhideWhenUsed/>
    <w:qFormat/>
    <w:rsid w:val="00F622C7"/>
    <w:pPr>
      <w:spacing w:line="240" w:lineRule="auto"/>
    </w:pPr>
    <w:rPr>
      <w:b/>
      <w:bCs/>
      <w:smallCaps/>
      <w:color w:val="595959" w:themeColor="text1" w:themeTint="A6"/>
    </w:rPr>
  </w:style>
  <w:style w:type="paragraph" w:styleId="Title">
    <w:name w:val="Title"/>
    <w:basedOn w:val="Normal"/>
    <w:next w:val="Normal"/>
    <w:link w:val="TitleChar"/>
    <w:uiPriority w:val="10"/>
    <w:qFormat/>
    <w:rsid w:val="00F622C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622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622C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622C7"/>
    <w:rPr>
      <w:rFonts w:asciiTheme="majorHAnsi" w:eastAsiaTheme="majorEastAsia" w:hAnsiTheme="majorHAnsi" w:cstheme="majorBidi"/>
      <w:sz w:val="30"/>
      <w:szCs w:val="30"/>
    </w:rPr>
  </w:style>
  <w:style w:type="character" w:styleId="Strong">
    <w:name w:val="Strong"/>
    <w:basedOn w:val="DefaultParagraphFont"/>
    <w:uiPriority w:val="22"/>
    <w:qFormat/>
    <w:rsid w:val="00F622C7"/>
    <w:rPr>
      <w:b/>
      <w:bCs/>
    </w:rPr>
  </w:style>
  <w:style w:type="character" w:styleId="Emphasis">
    <w:name w:val="Emphasis"/>
    <w:basedOn w:val="DefaultParagraphFont"/>
    <w:uiPriority w:val="20"/>
    <w:qFormat/>
    <w:rsid w:val="00F622C7"/>
    <w:rPr>
      <w:i/>
      <w:iCs/>
      <w:color w:val="F14124" w:themeColor="accent6"/>
    </w:rPr>
  </w:style>
  <w:style w:type="paragraph" w:styleId="NoSpacing">
    <w:name w:val="No Spacing"/>
    <w:uiPriority w:val="1"/>
    <w:qFormat/>
    <w:rsid w:val="00F622C7"/>
    <w:pPr>
      <w:spacing w:after="0" w:line="240" w:lineRule="auto"/>
    </w:pPr>
  </w:style>
  <w:style w:type="paragraph" w:styleId="Quote">
    <w:name w:val="Quote"/>
    <w:basedOn w:val="Normal"/>
    <w:next w:val="Normal"/>
    <w:link w:val="QuoteChar"/>
    <w:uiPriority w:val="29"/>
    <w:qFormat/>
    <w:rsid w:val="00F622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622C7"/>
    <w:rPr>
      <w:i/>
      <w:iCs/>
      <w:color w:val="262626" w:themeColor="text1" w:themeTint="D9"/>
    </w:rPr>
  </w:style>
  <w:style w:type="paragraph" w:styleId="IntenseQuote">
    <w:name w:val="Intense Quote"/>
    <w:basedOn w:val="Normal"/>
    <w:next w:val="Normal"/>
    <w:link w:val="IntenseQuoteChar"/>
    <w:uiPriority w:val="30"/>
    <w:qFormat/>
    <w:rsid w:val="00F622C7"/>
    <w:pPr>
      <w:spacing w:before="160" w:after="160" w:line="264" w:lineRule="auto"/>
      <w:ind w:left="720" w:right="720"/>
      <w:jc w:val="center"/>
    </w:pPr>
    <w:rPr>
      <w:rFonts w:asciiTheme="majorHAnsi" w:eastAsiaTheme="majorEastAsia" w:hAnsiTheme="majorHAnsi" w:cstheme="majorBidi"/>
      <w:i/>
      <w:iCs/>
      <w:color w:val="F14124" w:themeColor="accent6"/>
      <w:sz w:val="32"/>
      <w:szCs w:val="32"/>
    </w:rPr>
  </w:style>
  <w:style w:type="character" w:customStyle="1" w:styleId="IntenseQuoteChar">
    <w:name w:val="Intense Quote Char"/>
    <w:basedOn w:val="DefaultParagraphFont"/>
    <w:link w:val="IntenseQuote"/>
    <w:uiPriority w:val="30"/>
    <w:rsid w:val="00F622C7"/>
    <w:rPr>
      <w:rFonts w:asciiTheme="majorHAnsi" w:eastAsiaTheme="majorEastAsia" w:hAnsiTheme="majorHAnsi" w:cstheme="majorBidi"/>
      <w:i/>
      <w:iCs/>
      <w:color w:val="F14124" w:themeColor="accent6"/>
      <w:sz w:val="32"/>
      <w:szCs w:val="32"/>
    </w:rPr>
  </w:style>
  <w:style w:type="character" w:styleId="SubtleEmphasis">
    <w:name w:val="Subtle Emphasis"/>
    <w:basedOn w:val="DefaultParagraphFont"/>
    <w:uiPriority w:val="19"/>
    <w:qFormat/>
    <w:rsid w:val="00F622C7"/>
    <w:rPr>
      <w:i/>
      <w:iCs/>
    </w:rPr>
  </w:style>
  <w:style w:type="character" w:styleId="SubtleReference">
    <w:name w:val="Subtle Reference"/>
    <w:basedOn w:val="DefaultParagraphFont"/>
    <w:uiPriority w:val="31"/>
    <w:qFormat/>
    <w:rsid w:val="00F622C7"/>
    <w:rPr>
      <w:smallCaps/>
      <w:color w:val="595959" w:themeColor="text1" w:themeTint="A6"/>
    </w:rPr>
  </w:style>
  <w:style w:type="character" w:styleId="IntenseReference">
    <w:name w:val="Intense Reference"/>
    <w:basedOn w:val="DefaultParagraphFont"/>
    <w:uiPriority w:val="32"/>
    <w:qFormat/>
    <w:rsid w:val="00F622C7"/>
    <w:rPr>
      <w:b/>
      <w:bCs/>
      <w:smallCaps/>
      <w:color w:val="F14124" w:themeColor="accent6"/>
    </w:rPr>
  </w:style>
  <w:style w:type="character" w:styleId="BookTitle">
    <w:name w:val="Book Title"/>
    <w:basedOn w:val="DefaultParagraphFont"/>
    <w:uiPriority w:val="33"/>
    <w:qFormat/>
    <w:rsid w:val="00F622C7"/>
    <w:rPr>
      <w:b/>
      <w:bCs/>
      <w:caps w:val="0"/>
      <w:smallCaps/>
      <w:spacing w:val="7"/>
      <w:sz w:val="21"/>
      <w:szCs w:val="21"/>
    </w:rPr>
  </w:style>
  <w:style w:type="paragraph" w:styleId="TOCHeading">
    <w:name w:val="TOC Heading"/>
    <w:basedOn w:val="Heading1"/>
    <w:next w:val="Normal"/>
    <w:uiPriority w:val="39"/>
    <w:semiHidden/>
    <w:unhideWhenUsed/>
    <w:qFormat/>
    <w:rsid w:val="00F622C7"/>
    <w:pPr>
      <w:outlineLvl w:val="9"/>
    </w:pPr>
  </w:style>
  <w:style w:type="paragraph" w:customStyle="1" w:styleId="Brdtekst1">
    <w:name w:val="Brødtekst1"/>
    <w:basedOn w:val="Normal"/>
    <w:rsid w:val="00F83123"/>
    <w:pPr>
      <w:suppressAutoHyphens/>
      <w:autoSpaceDE w:val="0"/>
      <w:autoSpaceDN w:val="0"/>
      <w:spacing w:after="0"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310651"/>
    <w:rPr>
      <w:color w:val="59A8D1" w:themeColor="followedHyperlink"/>
      <w:u w:val="single"/>
    </w:rPr>
  </w:style>
  <w:style w:type="character" w:styleId="CommentReference">
    <w:name w:val="annotation reference"/>
    <w:basedOn w:val="DefaultParagraphFont"/>
    <w:uiPriority w:val="99"/>
    <w:semiHidden/>
    <w:unhideWhenUsed/>
    <w:rsid w:val="00254794"/>
    <w:rPr>
      <w:sz w:val="16"/>
      <w:szCs w:val="16"/>
    </w:rPr>
  </w:style>
  <w:style w:type="paragraph" w:styleId="CommentText">
    <w:name w:val="annotation text"/>
    <w:basedOn w:val="Normal"/>
    <w:link w:val="CommentTextChar"/>
    <w:uiPriority w:val="99"/>
    <w:semiHidden/>
    <w:unhideWhenUsed/>
    <w:rsid w:val="00254794"/>
    <w:pPr>
      <w:spacing w:line="240" w:lineRule="auto"/>
    </w:pPr>
    <w:rPr>
      <w:sz w:val="20"/>
      <w:szCs w:val="20"/>
    </w:rPr>
  </w:style>
  <w:style w:type="character" w:customStyle="1" w:styleId="CommentTextChar">
    <w:name w:val="Comment Text Char"/>
    <w:basedOn w:val="DefaultParagraphFont"/>
    <w:link w:val="CommentText"/>
    <w:uiPriority w:val="99"/>
    <w:semiHidden/>
    <w:rsid w:val="00254794"/>
    <w:rPr>
      <w:sz w:val="20"/>
      <w:szCs w:val="20"/>
    </w:rPr>
  </w:style>
  <w:style w:type="paragraph" w:styleId="CommentSubject">
    <w:name w:val="annotation subject"/>
    <w:basedOn w:val="CommentText"/>
    <w:next w:val="CommentText"/>
    <w:link w:val="CommentSubjectChar"/>
    <w:uiPriority w:val="99"/>
    <w:semiHidden/>
    <w:unhideWhenUsed/>
    <w:rsid w:val="00254794"/>
    <w:rPr>
      <w:b/>
      <w:bCs/>
    </w:rPr>
  </w:style>
  <w:style w:type="character" w:customStyle="1" w:styleId="CommentSubjectChar">
    <w:name w:val="Comment Subject Char"/>
    <w:basedOn w:val="CommentTextChar"/>
    <w:link w:val="CommentSubject"/>
    <w:uiPriority w:val="99"/>
    <w:semiHidden/>
    <w:rsid w:val="002547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0535">
      <w:bodyDiv w:val="1"/>
      <w:marLeft w:val="0"/>
      <w:marRight w:val="0"/>
      <w:marTop w:val="0"/>
      <w:marBottom w:val="0"/>
      <w:divBdr>
        <w:top w:val="none" w:sz="0" w:space="0" w:color="auto"/>
        <w:left w:val="none" w:sz="0" w:space="0" w:color="auto"/>
        <w:bottom w:val="none" w:sz="0" w:space="0" w:color="auto"/>
        <w:right w:val="none" w:sz="0" w:space="0" w:color="auto"/>
      </w:divBdr>
    </w:div>
    <w:div w:id="755522123">
      <w:bodyDiv w:val="1"/>
      <w:marLeft w:val="0"/>
      <w:marRight w:val="0"/>
      <w:marTop w:val="0"/>
      <w:marBottom w:val="0"/>
      <w:divBdr>
        <w:top w:val="none" w:sz="0" w:space="0" w:color="auto"/>
        <w:left w:val="none" w:sz="0" w:space="0" w:color="auto"/>
        <w:bottom w:val="none" w:sz="0" w:space="0" w:color="auto"/>
        <w:right w:val="none" w:sz="0" w:space="0" w:color="auto"/>
      </w:divBdr>
    </w:div>
    <w:div w:id="1058087050">
      <w:bodyDiv w:val="1"/>
      <w:marLeft w:val="0"/>
      <w:marRight w:val="0"/>
      <w:marTop w:val="0"/>
      <w:marBottom w:val="0"/>
      <w:divBdr>
        <w:top w:val="none" w:sz="0" w:space="0" w:color="auto"/>
        <w:left w:val="none" w:sz="0" w:space="0" w:color="auto"/>
        <w:bottom w:val="none" w:sz="0" w:space="0" w:color="auto"/>
        <w:right w:val="none" w:sz="0" w:space="0" w:color="auto"/>
      </w:divBdr>
    </w:div>
    <w:div w:id="1085029401">
      <w:bodyDiv w:val="1"/>
      <w:marLeft w:val="0"/>
      <w:marRight w:val="0"/>
      <w:marTop w:val="0"/>
      <w:marBottom w:val="0"/>
      <w:divBdr>
        <w:top w:val="none" w:sz="0" w:space="0" w:color="auto"/>
        <w:left w:val="none" w:sz="0" w:space="0" w:color="auto"/>
        <w:bottom w:val="none" w:sz="0" w:space="0" w:color="auto"/>
        <w:right w:val="none" w:sz="0" w:space="0" w:color="auto"/>
      </w:divBdr>
    </w:div>
    <w:div w:id="1210415395">
      <w:bodyDiv w:val="1"/>
      <w:marLeft w:val="0"/>
      <w:marRight w:val="0"/>
      <w:marTop w:val="0"/>
      <w:marBottom w:val="0"/>
      <w:divBdr>
        <w:top w:val="none" w:sz="0" w:space="0" w:color="auto"/>
        <w:left w:val="none" w:sz="0" w:space="0" w:color="auto"/>
        <w:bottom w:val="none" w:sz="0" w:space="0" w:color="auto"/>
        <w:right w:val="none" w:sz="0" w:space="0" w:color="auto"/>
      </w:divBdr>
    </w:div>
    <w:div w:id="1517958523">
      <w:bodyDiv w:val="1"/>
      <w:marLeft w:val="0"/>
      <w:marRight w:val="0"/>
      <w:marTop w:val="0"/>
      <w:marBottom w:val="0"/>
      <w:divBdr>
        <w:top w:val="none" w:sz="0" w:space="0" w:color="auto"/>
        <w:left w:val="none" w:sz="0" w:space="0" w:color="auto"/>
        <w:bottom w:val="none" w:sz="0" w:space="0" w:color="auto"/>
        <w:right w:val="none" w:sz="0" w:space="0" w:color="auto"/>
      </w:divBdr>
    </w:div>
    <w:div w:id="1574468930">
      <w:bodyDiv w:val="1"/>
      <w:marLeft w:val="0"/>
      <w:marRight w:val="0"/>
      <w:marTop w:val="0"/>
      <w:marBottom w:val="0"/>
      <w:divBdr>
        <w:top w:val="none" w:sz="0" w:space="0" w:color="auto"/>
        <w:left w:val="none" w:sz="0" w:space="0" w:color="auto"/>
        <w:bottom w:val="none" w:sz="0" w:space="0" w:color="auto"/>
        <w:right w:val="none" w:sz="0" w:space="0" w:color="auto"/>
      </w:divBdr>
    </w:div>
    <w:div w:id="1591235791">
      <w:bodyDiv w:val="1"/>
      <w:marLeft w:val="0"/>
      <w:marRight w:val="0"/>
      <w:marTop w:val="0"/>
      <w:marBottom w:val="0"/>
      <w:divBdr>
        <w:top w:val="none" w:sz="0" w:space="0" w:color="auto"/>
        <w:left w:val="none" w:sz="0" w:space="0" w:color="auto"/>
        <w:bottom w:val="none" w:sz="0" w:space="0" w:color="auto"/>
        <w:right w:val="none" w:sz="0" w:space="0" w:color="auto"/>
      </w:divBdr>
    </w:div>
    <w:div w:id="1749384893">
      <w:bodyDiv w:val="1"/>
      <w:marLeft w:val="0"/>
      <w:marRight w:val="0"/>
      <w:marTop w:val="0"/>
      <w:marBottom w:val="0"/>
      <w:divBdr>
        <w:top w:val="none" w:sz="0" w:space="0" w:color="auto"/>
        <w:left w:val="none" w:sz="0" w:space="0" w:color="auto"/>
        <w:bottom w:val="none" w:sz="0" w:space="0" w:color="auto"/>
        <w:right w:val="none" w:sz="0" w:space="0" w:color="auto"/>
      </w:divBdr>
    </w:div>
    <w:div w:id="1768503990">
      <w:bodyDiv w:val="1"/>
      <w:marLeft w:val="0"/>
      <w:marRight w:val="0"/>
      <w:marTop w:val="0"/>
      <w:marBottom w:val="0"/>
      <w:divBdr>
        <w:top w:val="none" w:sz="0" w:space="0" w:color="auto"/>
        <w:left w:val="none" w:sz="0" w:space="0" w:color="auto"/>
        <w:bottom w:val="none" w:sz="0" w:space="0" w:color="auto"/>
        <w:right w:val="none" w:sz="0" w:space="0" w:color="auto"/>
      </w:divBdr>
    </w:div>
    <w:div w:id="18672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o.no/om/regelverk/personal/vitenskapelig/regler-ansettelse-professor-forsteamanuensi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io.no/om/regelverk/personal/vitenskapelig/veiledning-sakkyndig-komite" TargetMode="External"/><Relationship Id="rId12" Type="http://schemas.openxmlformats.org/officeDocument/2006/relationships/hyperlink" Target="https://www.uio.no/om/regelverk/personal/vitenskapelig/regler-basiskompetans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o.no/om/regelverk/personal/vitenskapelig/veiledning-sakkyndig-komit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vdata.no/dokument/SF/forskrift/2006-02-09-129" TargetMode="External"/><Relationship Id="rId4" Type="http://schemas.openxmlformats.org/officeDocument/2006/relationships/webSettings" Target="webSettings.xml"/><Relationship Id="rId9" Type="http://schemas.openxmlformats.org/officeDocument/2006/relationships/hyperlink" Target="https://www.uio.no/om/regelverk/personal/vitenskapelig/regler-basiskompetanse.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2041</Words>
  <Characters>10822</Characters>
  <Application>Microsoft Office Word</Application>
  <DocSecurity>0</DocSecurity>
  <Lines>90</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Olsen</dc:creator>
  <cp:lastModifiedBy>Astrid Sloreby</cp:lastModifiedBy>
  <cp:revision>16</cp:revision>
  <cp:lastPrinted>2020-01-09T11:37:00Z</cp:lastPrinted>
  <dcterms:created xsi:type="dcterms:W3CDTF">2023-08-22T07:27:00Z</dcterms:created>
  <dcterms:modified xsi:type="dcterms:W3CDTF">2023-08-24T10:59:00Z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C:\Users\eolsen\AppData\Local\Temp\eph-uio.uhad.no\EPHORTE-UIO\277_EphTranslate_ny.dotm</vt:lpwstr>
  </property>
  <property fmtid="{D5CDD505-2E9C-101B-9397-08002B2CF9AE}" pid="3" name="ephAutoText">
    <vt:lpwstr/>
  </property>
  <property fmtid="{D5CDD505-2E9C-101B-9397-08002B2CF9AE}" pid="4" name="MergeDataFile">
    <vt:lpwstr>C:\Users\eolsen\AppData\Local\Temp\2371380_DOCX.XML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
  </property>
  <property fmtid="{D5CDD505-2E9C-101B-9397-08002B2CF9AE}" pid="8" name="DokID">
    <vt:i4>1973439</vt:i4>
  </property>
  <property fmtid="{D5CDD505-2E9C-101B-9397-08002B2CF9AE}" pid="9" name="Versjon">
    <vt:i4>1</vt:i4>
  </property>
  <property fmtid="{D5CDD505-2E9C-101B-9397-08002B2CF9AE}" pid="10" name="Variant">
    <vt:lpwstr>P</vt:lpwstr>
  </property>
  <property fmtid="{D5CDD505-2E9C-101B-9397-08002B2CF9AE}" pid="11" name="OpenMode">
    <vt:lpwstr>EditDoc</vt:lpwstr>
  </property>
  <property fmtid="{D5CDD505-2E9C-101B-9397-08002B2CF9AE}" pid="12" name="CurrentUrl">
    <vt:lpwstr>https%3a%2f%2feph-uio.uhad.no%2fephorte%2fshared%2faspx%2fDefault%2fdetails.aspx%3ff%3dViewJP%26JP_ID%3d1314214%26LoadDocHandling%3dtrue%26SubElGroup%3d55</vt:lpwstr>
  </property>
  <property fmtid="{D5CDD505-2E9C-101B-9397-08002B2CF9AE}" pid="13" name="WindowName">
    <vt:lpwstr>TabWindow1</vt:lpwstr>
  </property>
  <property fmtid="{D5CDD505-2E9C-101B-9397-08002B2CF9AE}" pid="14" name="FileName">
    <vt:lpwstr>C%3a%5cUsers%5ceolsen%5cAppData%5cLocal%5cTemp%5c2371380.DOCX</vt:lpwstr>
  </property>
  <property fmtid="{D5CDD505-2E9C-101B-9397-08002B2CF9AE}" pid="15" name="LinkId">
    <vt:i4>1314214</vt:i4>
  </property>
</Properties>
</file>