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8DD4" w14:textId="77777777" w:rsidR="00C553BA" w:rsidRDefault="00C553BA" w:rsidP="00C553BA">
      <w:pPr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14:paraId="4C73CC3E" w14:textId="77777777" w:rsidR="00C553BA" w:rsidRPr="00CA6708" w:rsidRDefault="00C553BA" w:rsidP="00C553BA">
      <w:pPr>
        <w:jc w:val="right"/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14:paraId="116F3247" w14:textId="77777777" w:rsidR="00816211" w:rsidRPr="00E6204C" w:rsidRDefault="00816211" w:rsidP="00816211">
      <w:pPr>
        <w:rPr>
          <w:b/>
          <w:sz w:val="22"/>
        </w:rPr>
      </w:pPr>
      <w:r w:rsidRPr="00E6204C">
        <w:rPr>
          <w:b/>
          <w:sz w:val="22"/>
        </w:rPr>
        <w:t>NOTAT</w:t>
      </w:r>
    </w:p>
    <w:p w14:paraId="71E899C4" w14:textId="77777777" w:rsidR="00816211" w:rsidRPr="00E6204C" w:rsidRDefault="00816211" w:rsidP="00816211">
      <w:pPr>
        <w:ind w:right="-149"/>
        <w:rPr>
          <w:b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440"/>
        <w:gridCol w:w="1080"/>
        <w:gridCol w:w="2545"/>
        <w:gridCol w:w="1415"/>
      </w:tblGrid>
      <w:tr w:rsidR="00816211" w:rsidRPr="00E6204C" w14:paraId="54021E95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035FFB74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Til: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143E3F60" w14:textId="77777777" w:rsidR="00816211" w:rsidRPr="00E6204C" w:rsidRDefault="00816211" w:rsidP="00E6204C">
            <w:r w:rsidRPr="00E6204C">
              <w:t>Fakultetsstyret</w:t>
            </w:r>
          </w:p>
          <w:p w14:paraId="3311FC20" w14:textId="77777777" w:rsidR="00816211" w:rsidRPr="00E6204C" w:rsidRDefault="00816211" w:rsidP="00E6204C">
            <w:pPr>
              <w:rPr>
                <w:sz w:val="20"/>
              </w:rPr>
            </w:pPr>
          </w:p>
        </w:tc>
      </w:tr>
      <w:tr w:rsidR="00816211" w:rsidRPr="00E6204C" w14:paraId="4AD337E7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705C147D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Fra: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178B01DD" w14:textId="77777777" w:rsidR="00816211" w:rsidRPr="00E6204C" w:rsidRDefault="00816211" w:rsidP="00E6204C">
            <w:r w:rsidRPr="00E6204C">
              <w:t>Fakultetsdirektøren</w:t>
            </w:r>
          </w:p>
        </w:tc>
      </w:tr>
      <w:tr w:rsidR="00816211" w:rsidRPr="00E6204C" w14:paraId="09ECB626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241470BC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Kopi: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3F35B1A4" w14:textId="77777777" w:rsidR="00816211" w:rsidRPr="00E6204C" w:rsidRDefault="00523AB4" w:rsidP="00E6204C">
            <w:pPr>
              <w:rPr>
                <w:b/>
              </w:rPr>
            </w:pPr>
            <w:r>
              <w:t xml:space="preserve">Vararepresentantene, instituttene, </w:t>
            </w:r>
            <w:proofErr w:type="spellStart"/>
            <w:proofErr w:type="gramStart"/>
            <w:r>
              <w:t>f</w:t>
            </w:r>
            <w:r w:rsidR="00816211" w:rsidRPr="00E6204C">
              <w:t>ak.adm.ledelse</w:t>
            </w:r>
            <w:proofErr w:type="spellEnd"/>
            <w:proofErr w:type="gramEnd"/>
          </w:p>
        </w:tc>
      </w:tr>
      <w:tr w:rsidR="00816211" w:rsidRPr="00E6204C" w14:paraId="67A39C21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91493EA" w14:textId="77777777" w:rsidR="00816211" w:rsidRPr="00E6204C" w:rsidRDefault="00816211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Gjelder:</w:t>
            </w:r>
            <w:r w:rsidRPr="00E6204C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7B561F" w14:textId="421252A9" w:rsidR="00816211" w:rsidRPr="00377BEE" w:rsidRDefault="00E066B4" w:rsidP="00E066B4">
            <w:pPr>
              <w:rPr>
                <w:b/>
                <w:caps/>
              </w:rPr>
            </w:pPr>
            <w:r w:rsidRPr="000F2CB6">
              <w:rPr>
                <w:b/>
              </w:rPr>
              <w:t>STILLINGSBESKRIVELSE</w:t>
            </w:r>
            <w:r>
              <w:rPr>
                <w:b/>
              </w:rPr>
              <w:t xml:space="preserve"> FOR DEKAN VED DET ODONTOLOGISKE FAKULTET</w:t>
            </w:r>
          </w:p>
        </w:tc>
      </w:tr>
      <w:tr w:rsidR="00816211" w:rsidRPr="00E6204C" w14:paraId="316063E4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AA99906" w14:textId="77777777" w:rsidR="00816211" w:rsidRPr="00E6204C" w:rsidRDefault="00816211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Møte:</w:t>
            </w:r>
            <w:r w:rsidRPr="00E6204C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603866" w14:textId="4E24BBE3" w:rsidR="00816211" w:rsidRPr="00E6204C" w:rsidRDefault="00D9156C" w:rsidP="00836260">
            <w:pPr>
              <w:rPr>
                <w:caps/>
              </w:rPr>
            </w:pPr>
            <w:r>
              <w:rPr>
                <w:b/>
                <w:caps/>
              </w:rPr>
              <w:t>23</w:t>
            </w:r>
            <w:r w:rsidR="00D55DA6">
              <w:rPr>
                <w:b/>
                <w:caps/>
              </w:rPr>
              <w:t>.0</w:t>
            </w:r>
            <w:r>
              <w:rPr>
                <w:b/>
                <w:caps/>
              </w:rPr>
              <w:t>4</w:t>
            </w:r>
            <w:r w:rsidR="00D55DA6">
              <w:rPr>
                <w:b/>
                <w:caps/>
              </w:rPr>
              <w:t>.202</w:t>
            </w:r>
            <w:r>
              <w:rPr>
                <w:b/>
                <w:caps/>
              </w:rPr>
              <w:t>4</w:t>
            </w:r>
          </w:p>
        </w:tc>
      </w:tr>
      <w:tr w:rsidR="00816211" w:rsidRPr="00E6204C" w14:paraId="3F4D5BD3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9E4FC91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Saksbehandler: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BA1F3E" w14:textId="77868592" w:rsidR="00816211" w:rsidRPr="009C2BF1" w:rsidRDefault="0093356E" w:rsidP="00377B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D9156C">
              <w:rPr>
                <w:sz w:val="22"/>
                <w:szCs w:val="22"/>
              </w:rPr>
              <w:t>eifej</w:t>
            </w:r>
            <w:proofErr w:type="spellEnd"/>
          </w:p>
        </w:tc>
      </w:tr>
      <w:tr w:rsidR="00AE5AF4" w:rsidRPr="00E6204C" w14:paraId="0333188C" w14:textId="77777777" w:rsidTr="00D55DA6">
        <w:trPr>
          <w:trHeight w:val="125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88060" w14:textId="06BE660A" w:rsidR="00AE5AF4" w:rsidRPr="00BA372A" w:rsidRDefault="00AE5AF4" w:rsidP="00C641AA">
            <w:pPr>
              <w:tabs>
                <w:tab w:val="right" w:pos="2232"/>
              </w:tabs>
              <w:rPr>
                <w:sz w:val="22"/>
                <w:szCs w:val="22"/>
              </w:rPr>
            </w:pPr>
            <w:r w:rsidRPr="00E6204C">
              <w:rPr>
                <w:b/>
                <w:sz w:val="32"/>
                <w:vertAlign w:val="superscript"/>
              </w:rPr>
              <w:t>Dato:</w:t>
            </w:r>
            <w:r w:rsidR="00D55DA6">
              <w:rPr>
                <w:b/>
                <w:sz w:val="32"/>
                <w:vertAlign w:val="superscript"/>
              </w:rPr>
              <w:t xml:space="preserve"> </w:t>
            </w:r>
            <w:r w:rsidR="00C641AA">
              <w:rPr>
                <w:sz w:val="22"/>
                <w:szCs w:val="22"/>
              </w:rPr>
              <w:t>0</w:t>
            </w:r>
            <w:r w:rsidR="00D9156C">
              <w:rPr>
                <w:sz w:val="22"/>
                <w:szCs w:val="22"/>
              </w:rPr>
              <w:t>2</w:t>
            </w:r>
            <w:r w:rsidR="00D55DA6" w:rsidRPr="001527E1">
              <w:rPr>
                <w:sz w:val="22"/>
                <w:szCs w:val="22"/>
              </w:rPr>
              <w:t>.0</w:t>
            </w:r>
            <w:r w:rsidR="00D9156C">
              <w:rPr>
                <w:sz w:val="22"/>
                <w:szCs w:val="22"/>
              </w:rPr>
              <w:t>4</w:t>
            </w:r>
            <w:r w:rsidR="00D55DA6" w:rsidRPr="001527E1">
              <w:rPr>
                <w:sz w:val="22"/>
                <w:szCs w:val="22"/>
              </w:rPr>
              <w:t>.202</w:t>
            </w:r>
            <w:r w:rsidR="00D9156C">
              <w:rPr>
                <w:sz w:val="22"/>
                <w:szCs w:val="22"/>
              </w:rPr>
              <w:t>4</w:t>
            </w:r>
            <w:r w:rsidR="00A24359">
              <w:rPr>
                <w:b/>
                <w:sz w:val="32"/>
                <w:vertAlign w:val="superscript"/>
              </w:rPr>
              <w:tab/>
            </w:r>
          </w:p>
        </w:tc>
        <w:tc>
          <w:tcPr>
            <w:tcW w:w="1440" w:type="dxa"/>
          </w:tcPr>
          <w:p w14:paraId="47F1AABB" w14:textId="77777777" w:rsidR="00AE5AF4" w:rsidRPr="00E6204C" w:rsidRDefault="00AE5AF4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Signatur: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D2FA931" w14:textId="77777777" w:rsidR="00AE5AF4" w:rsidRPr="00A24359" w:rsidRDefault="00AE5AF4" w:rsidP="00E6204C">
            <w:pPr>
              <w:rPr>
                <w:sz w:val="20"/>
              </w:rPr>
            </w:pPr>
          </w:p>
        </w:tc>
        <w:tc>
          <w:tcPr>
            <w:tcW w:w="2545" w:type="dxa"/>
          </w:tcPr>
          <w:p w14:paraId="487A8DCC" w14:textId="77777777" w:rsidR="00AE5AF4" w:rsidRPr="00E6204C" w:rsidRDefault="00AE5AF4" w:rsidP="00D55DA6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Saksnummer:</w:t>
            </w:r>
            <w:r w:rsidR="00D55DA6">
              <w:rPr>
                <w:b/>
                <w:sz w:val="32"/>
                <w:vertAlign w:val="superscript"/>
              </w:rPr>
              <w:t xml:space="preserve"> </w:t>
            </w:r>
            <w:r w:rsidR="00D55DA6" w:rsidRPr="00CD4E9B">
              <w:rPr>
                <w:sz w:val="22"/>
                <w:szCs w:val="22"/>
              </w:rPr>
              <w:t>2020</w:t>
            </w:r>
            <w:r w:rsidR="00D55DA6" w:rsidRPr="00E066B4">
              <w:rPr>
                <w:sz w:val="22"/>
                <w:szCs w:val="22"/>
              </w:rPr>
              <w:t>/</w:t>
            </w:r>
            <w:r w:rsidR="00E066B4" w:rsidRPr="00E066B4">
              <w:rPr>
                <w:sz w:val="22"/>
                <w:szCs w:val="22"/>
              </w:rPr>
              <w:t>2892</w:t>
            </w:r>
            <w:r w:rsidR="005C3694"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</w:tcBorders>
          </w:tcPr>
          <w:p w14:paraId="209EB283" w14:textId="77777777" w:rsidR="00AE5AF4" w:rsidRPr="00E6204C" w:rsidRDefault="00AE5AF4" w:rsidP="00816211">
            <w:pPr>
              <w:rPr>
                <w:sz w:val="20"/>
                <w:szCs w:val="20"/>
              </w:rPr>
            </w:pPr>
          </w:p>
        </w:tc>
      </w:tr>
      <w:tr w:rsidR="00816211" w:rsidRPr="00E6204C" w14:paraId="1546E456" w14:textId="77777777" w:rsidTr="00E6204C">
        <w:trPr>
          <w:cantSplit/>
          <w:trHeight w:val="125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62010D" w14:textId="77777777" w:rsidR="00E73361" w:rsidRDefault="00E73361" w:rsidP="00E73361">
            <w:pPr>
              <w:rPr>
                <w:b/>
              </w:rPr>
            </w:pPr>
            <w:r w:rsidRPr="00E73361">
              <w:rPr>
                <w:b/>
              </w:rPr>
              <w:t xml:space="preserve">Forslag til vedtak </w:t>
            </w:r>
          </w:p>
          <w:p w14:paraId="74E70D23" w14:textId="6A19A62E" w:rsidR="0093356E" w:rsidRDefault="0093356E" w:rsidP="0093356E">
            <w:r>
              <w:t xml:space="preserve">Fakultetsstyret vedtar </w:t>
            </w:r>
            <w:r w:rsidRPr="000F2CB6">
              <w:t xml:space="preserve">det framlagte forslaget til stillingsbeskrivelse for stilling som </w:t>
            </w:r>
            <w:r>
              <w:t xml:space="preserve">dekan ved Det odontologiske fakultet, med de endringer som </w:t>
            </w:r>
            <w:proofErr w:type="gramStart"/>
            <w:r>
              <w:t>fremkom</w:t>
            </w:r>
            <w:proofErr w:type="gramEnd"/>
            <w:r>
              <w:t xml:space="preserve"> i møtet. Hjemmel for midlertidig ansettelse er regulert i universitets- og høyskoleloven § 6-4 </w:t>
            </w:r>
            <w:proofErr w:type="spellStart"/>
            <w:r>
              <w:t>nr</w:t>
            </w:r>
            <w:proofErr w:type="spellEnd"/>
            <w:r>
              <w:t xml:space="preserve"> 1.   </w:t>
            </w:r>
          </w:p>
          <w:p w14:paraId="25CF1AE1" w14:textId="77777777" w:rsidR="00E73361" w:rsidRPr="00BA372A" w:rsidRDefault="00E73361" w:rsidP="005866E9">
            <w:pPr>
              <w:autoSpaceDE w:val="0"/>
              <w:autoSpaceDN w:val="0"/>
              <w:adjustRightInd w:val="0"/>
            </w:pPr>
          </w:p>
        </w:tc>
      </w:tr>
    </w:tbl>
    <w:p w14:paraId="53FC5104" w14:textId="77777777" w:rsidR="0093356E" w:rsidRDefault="0093356E" w:rsidP="00FE0ED3">
      <w:pPr>
        <w:autoSpaceDE w:val="0"/>
        <w:autoSpaceDN w:val="0"/>
        <w:adjustRightInd w:val="0"/>
        <w:rPr>
          <w:lang w:eastAsia="nb-NO"/>
        </w:rPr>
      </w:pPr>
    </w:p>
    <w:p w14:paraId="35DA92CF" w14:textId="4F63081F" w:rsidR="00FE0ED3" w:rsidRDefault="00FE0ED3" w:rsidP="00FE0ED3">
      <w:pPr>
        <w:autoSpaceDE w:val="0"/>
        <w:autoSpaceDN w:val="0"/>
        <w:adjustRightInd w:val="0"/>
        <w:rPr>
          <w:lang w:eastAsia="nb-NO"/>
        </w:rPr>
      </w:pPr>
      <w:r>
        <w:rPr>
          <w:lang w:eastAsia="nb-NO"/>
        </w:rPr>
        <w:t>Åremålsperioden for dekanen utgår 31.12.202</w:t>
      </w:r>
      <w:r w:rsidR="00D9156C">
        <w:rPr>
          <w:lang w:eastAsia="nb-NO"/>
        </w:rPr>
        <w:t>4</w:t>
      </w:r>
      <w:r>
        <w:rPr>
          <w:lang w:eastAsia="nb-NO"/>
        </w:rPr>
        <w:t>. Med dette fremmes forslag til stillingsbeskrivelse for valgperioden 01.01.202</w:t>
      </w:r>
      <w:r w:rsidR="00D9156C">
        <w:rPr>
          <w:lang w:eastAsia="nb-NO"/>
        </w:rPr>
        <w:t>5</w:t>
      </w:r>
      <w:r>
        <w:rPr>
          <w:lang w:eastAsia="nb-NO"/>
        </w:rPr>
        <w:t>-31.12.202</w:t>
      </w:r>
      <w:r w:rsidR="00D9156C">
        <w:rPr>
          <w:lang w:eastAsia="nb-NO"/>
        </w:rPr>
        <w:t>8</w:t>
      </w:r>
      <w:r w:rsidR="004F110E">
        <w:rPr>
          <w:lang w:eastAsia="nb-NO"/>
        </w:rPr>
        <w:t xml:space="preserve">, som er identisk til den som ble vedtatt av fakultetsstyret for fire år siden.  </w:t>
      </w:r>
    </w:p>
    <w:p w14:paraId="1D3EE1B3" w14:textId="77777777" w:rsidR="00FE0ED3" w:rsidRDefault="00FE0ED3" w:rsidP="00FE0ED3">
      <w:pPr>
        <w:autoSpaceDE w:val="0"/>
        <w:autoSpaceDN w:val="0"/>
        <w:adjustRightInd w:val="0"/>
        <w:rPr>
          <w:lang w:eastAsia="nb-NO"/>
        </w:rPr>
      </w:pPr>
    </w:p>
    <w:p w14:paraId="71C60B09" w14:textId="229D7314" w:rsidR="00D9156C" w:rsidRDefault="00FE0ED3" w:rsidP="00FE0ED3">
      <w:pPr>
        <w:autoSpaceDE w:val="0"/>
        <w:autoSpaceDN w:val="0"/>
        <w:adjustRightInd w:val="0"/>
        <w:rPr>
          <w:lang w:eastAsia="nb-NO"/>
        </w:rPr>
      </w:pPr>
      <w:r>
        <w:rPr>
          <w:lang w:eastAsia="nb-NO"/>
        </w:rPr>
        <w:t xml:space="preserve">Stillingsbeskrivelsen bygger på Normalregler for fakulteter ved UiO, </w:t>
      </w:r>
      <w:r w:rsidR="00C641AA">
        <w:rPr>
          <w:lang w:eastAsia="nb-NO"/>
        </w:rPr>
        <w:t xml:space="preserve">gjeldende </w:t>
      </w:r>
      <w:r>
        <w:rPr>
          <w:lang w:eastAsia="nb-NO"/>
        </w:rPr>
        <w:t xml:space="preserve">Styrings- og administrasjonsreglement </w:t>
      </w:r>
      <w:r w:rsidR="001936A2">
        <w:rPr>
          <w:lang w:eastAsia="nb-NO"/>
        </w:rPr>
        <w:t xml:space="preserve">ved fakultetet </w:t>
      </w:r>
      <w:r>
        <w:rPr>
          <w:lang w:eastAsia="nb-NO"/>
        </w:rPr>
        <w:t xml:space="preserve">og UiOs veiledende kompetansekrav for dekan og instituttleder. </w:t>
      </w:r>
      <w:r w:rsidR="00C969F7">
        <w:rPr>
          <w:lang w:eastAsia="nb-NO"/>
        </w:rPr>
        <w:t>Stillingsbeskrivelsen har vært drøftet med de tillitsvalgte</w:t>
      </w:r>
      <w:r w:rsidR="00643A56">
        <w:rPr>
          <w:lang w:eastAsia="nb-NO"/>
        </w:rPr>
        <w:t xml:space="preserve"> i møte </w:t>
      </w:r>
      <w:r w:rsidR="0011184C" w:rsidRPr="0011184C">
        <w:rPr>
          <w:lang w:eastAsia="nb-NO"/>
        </w:rPr>
        <w:t>19.04.</w:t>
      </w:r>
      <w:r w:rsidR="005437FA" w:rsidRPr="0011184C">
        <w:rPr>
          <w:lang w:eastAsia="nb-NO"/>
        </w:rPr>
        <w:t>202</w:t>
      </w:r>
      <w:r w:rsidR="00D9156C" w:rsidRPr="0011184C">
        <w:rPr>
          <w:lang w:eastAsia="nb-NO"/>
        </w:rPr>
        <w:t>4</w:t>
      </w:r>
      <w:r w:rsidR="005437FA" w:rsidRPr="0011184C">
        <w:rPr>
          <w:lang w:eastAsia="nb-NO"/>
        </w:rPr>
        <w:t>.</w:t>
      </w:r>
    </w:p>
    <w:p w14:paraId="4F5FC04C" w14:textId="77777777" w:rsidR="00D9156C" w:rsidRDefault="00D9156C" w:rsidP="00FE0ED3">
      <w:pPr>
        <w:autoSpaceDE w:val="0"/>
        <w:autoSpaceDN w:val="0"/>
        <w:adjustRightInd w:val="0"/>
        <w:rPr>
          <w:lang w:eastAsia="nb-NO"/>
        </w:rPr>
      </w:pPr>
    </w:p>
    <w:p w14:paraId="5B636E6E" w14:textId="07D47812" w:rsidR="006C24B1" w:rsidRDefault="00D9156C" w:rsidP="00FE0ED3">
      <w:pPr>
        <w:autoSpaceDE w:val="0"/>
        <w:autoSpaceDN w:val="0"/>
        <w:adjustRightInd w:val="0"/>
        <w:rPr>
          <w:lang w:eastAsia="nb-NO"/>
        </w:rPr>
      </w:pPr>
      <w:r>
        <w:rPr>
          <w:lang w:eastAsia="nb-NO"/>
        </w:rPr>
        <w:t xml:space="preserve">I forkant av forrige valg ble det diskutert hvorvidt man skulle </w:t>
      </w:r>
      <w:r w:rsidR="00C969F7">
        <w:rPr>
          <w:lang w:eastAsia="nb-NO"/>
        </w:rPr>
        <w:t xml:space="preserve">stille krav </w:t>
      </w:r>
      <w:r w:rsidR="0093356E">
        <w:rPr>
          <w:lang w:eastAsia="nb-NO"/>
        </w:rPr>
        <w:t>om</w:t>
      </w:r>
      <w:r w:rsidR="00643A56">
        <w:rPr>
          <w:lang w:eastAsia="nb-NO"/>
        </w:rPr>
        <w:t xml:space="preserve"> at dekanen skulle være autorisert tannlege.</w:t>
      </w:r>
      <w:r w:rsidR="002E6031" w:rsidRPr="002E6031">
        <w:rPr>
          <w:lang w:eastAsia="nb-NO"/>
        </w:rPr>
        <w:t xml:space="preserve"> </w:t>
      </w:r>
      <w:r>
        <w:rPr>
          <w:lang w:eastAsia="nb-NO"/>
        </w:rPr>
        <w:t>Bakgrunnen for</w:t>
      </w:r>
      <w:r w:rsidR="0093356E">
        <w:rPr>
          <w:lang w:eastAsia="nb-NO"/>
        </w:rPr>
        <w:t xml:space="preserve"> </w:t>
      </w:r>
      <w:r>
        <w:rPr>
          <w:lang w:eastAsia="nb-NO"/>
        </w:rPr>
        <w:t>diskusjon</w:t>
      </w:r>
      <w:r w:rsidR="0093356E">
        <w:rPr>
          <w:lang w:eastAsia="nb-NO"/>
        </w:rPr>
        <w:t>en</w:t>
      </w:r>
      <w:r>
        <w:rPr>
          <w:lang w:eastAsia="nb-NO"/>
        </w:rPr>
        <w:t xml:space="preserve"> var at </w:t>
      </w:r>
      <w:r w:rsidR="0093356E">
        <w:rPr>
          <w:lang w:eastAsia="nb-NO"/>
        </w:rPr>
        <w:t xml:space="preserve">man mente </w:t>
      </w:r>
      <w:r>
        <w:rPr>
          <w:lang w:eastAsia="nb-NO"/>
        </w:rPr>
        <w:t xml:space="preserve">et </w:t>
      </w:r>
      <w:r w:rsidR="002E6031">
        <w:rPr>
          <w:lang w:eastAsia="nb-NO"/>
        </w:rPr>
        <w:t>slikt krav vil</w:t>
      </w:r>
      <w:r w:rsidR="00643A56">
        <w:rPr>
          <w:lang w:eastAsia="nb-NO"/>
        </w:rPr>
        <w:t>le</w:t>
      </w:r>
      <w:r w:rsidR="002E6031">
        <w:rPr>
          <w:lang w:eastAsia="nb-NO"/>
        </w:rPr>
        <w:t xml:space="preserve"> være styrende for hvem som kan stille til valg</w:t>
      </w:r>
      <w:r w:rsidR="0093356E">
        <w:rPr>
          <w:lang w:eastAsia="nb-NO"/>
        </w:rPr>
        <w:t xml:space="preserve">, blant annet </w:t>
      </w:r>
      <w:r w:rsidR="00643A56">
        <w:rPr>
          <w:lang w:eastAsia="nb-NO"/>
        </w:rPr>
        <w:t xml:space="preserve">ved </w:t>
      </w:r>
      <w:r w:rsidR="0093356E">
        <w:rPr>
          <w:lang w:eastAsia="nb-NO"/>
        </w:rPr>
        <w:t xml:space="preserve">at flere </w:t>
      </w:r>
      <w:r w:rsidR="002E6031">
        <w:rPr>
          <w:lang w:eastAsia="nb-NO"/>
        </w:rPr>
        <w:t xml:space="preserve">vitenskapelig ansatte på IOB </w:t>
      </w:r>
      <w:r w:rsidR="00643A56">
        <w:rPr>
          <w:lang w:eastAsia="nb-NO"/>
        </w:rPr>
        <w:t xml:space="preserve">dermed </w:t>
      </w:r>
      <w:r w:rsidR="0093356E">
        <w:rPr>
          <w:lang w:eastAsia="nb-NO"/>
        </w:rPr>
        <w:t xml:space="preserve">kunne </w:t>
      </w:r>
      <w:r w:rsidR="002E6031">
        <w:rPr>
          <w:lang w:eastAsia="nb-NO"/>
        </w:rPr>
        <w:t xml:space="preserve">være avskåret fra å stille. </w:t>
      </w:r>
      <w:r>
        <w:rPr>
          <w:lang w:eastAsia="nb-NO"/>
        </w:rPr>
        <w:t>Imidlertid kan man i</w:t>
      </w:r>
      <w:r w:rsidR="00C969F7" w:rsidRPr="00C969F7">
        <w:rPr>
          <w:lang w:eastAsia="nb-NO"/>
        </w:rPr>
        <w:t>kke nekte vitenskapelig ansatte som er valgbare etter UiOs valgreglement</w:t>
      </w:r>
      <w:r w:rsidR="002E6031">
        <w:rPr>
          <w:lang w:eastAsia="nb-NO"/>
        </w:rPr>
        <w:t>,</w:t>
      </w:r>
      <w:r w:rsidR="00C969F7" w:rsidRPr="00C969F7">
        <w:rPr>
          <w:lang w:eastAsia="nb-NO"/>
        </w:rPr>
        <w:t xml:space="preserve"> å stille til valg. </w:t>
      </w:r>
      <w:r w:rsidR="0093356E">
        <w:rPr>
          <w:lang w:eastAsia="nb-NO"/>
        </w:rPr>
        <w:t xml:space="preserve">Det tilsier at det kan være en </w:t>
      </w:r>
      <w:r w:rsidR="00C969F7" w:rsidRPr="00C969F7">
        <w:rPr>
          <w:lang w:eastAsia="nb-NO"/>
        </w:rPr>
        <w:t>fordel å være tannlege, men velgerne</w:t>
      </w:r>
      <w:r w:rsidR="001936A2">
        <w:rPr>
          <w:lang w:eastAsia="nb-NO"/>
        </w:rPr>
        <w:t xml:space="preserve"> vil ikke være bundet av dette</w:t>
      </w:r>
      <w:r w:rsidR="00643A56">
        <w:rPr>
          <w:lang w:eastAsia="nb-NO"/>
        </w:rPr>
        <w:t>, som også ble bekreftet at Organisasjons og personalavdelingen, UIO.</w:t>
      </w:r>
    </w:p>
    <w:p w14:paraId="10905B17" w14:textId="77777777" w:rsidR="006C24B1" w:rsidRDefault="006C24B1" w:rsidP="00FE0ED3">
      <w:pPr>
        <w:autoSpaceDE w:val="0"/>
        <w:autoSpaceDN w:val="0"/>
        <w:adjustRightInd w:val="0"/>
        <w:rPr>
          <w:lang w:eastAsia="nb-NO"/>
        </w:rPr>
      </w:pPr>
    </w:p>
    <w:p w14:paraId="0D032EC4" w14:textId="49091E8D" w:rsidR="00FE0ED3" w:rsidRDefault="0093356E" w:rsidP="00FE0ED3">
      <w:pPr>
        <w:autoSpaceDE w:val="0"/>
        <w:autoSpaceDN w:val="0"/>
        <w:adjustRightInd w:val="0"/>
        <w:rPr>
          <w:lang w:eastAsia="nb-NO"/>
        </w:rPr>
      </w:pPr>
      <w:r>
        <w:rPr>
          <w:lang w:eastAsia="nb-NO"/>
        </w:rPr>
        <w:t xml:space="preserve">Daværende fakultetsstyre vedtok </w:t>
      </w:r>
      <w:r w:rsidR="00643A56">
        <w:rPr>
          <w:lang w:eastAsia="nb-NO"/>
        </w:rPr>
        <w:t xml:space="preserve">i 2020 en litt midlere formulering, nemlig </w:t>
      </w:r>
      <w:r>
        <w:rPr>
          <w:lang w:eastAsia="nb-NO"/>
        </w:rPr>
        <w:t xml:space="preserve">at dekanen </w:t>
      </w:r>
      <w:r w:rsidRPr="00643A56">
        <w:rPr>
          <w:i/>
          <w:iCs/>
          <w:lang w:eastAsia="nb-NO"/>
        </w:rPr>
        <w:t>fortrinnsvis</w:t>
      </w:r>
      <w:r w:rsidRPr="0093356E">
        <w:rPr>
          <w:lang w:eastAsia="nb-NO"/>
        </w:rPr>
        <w:t xml:space="preserve"> </w:t>
      </w:r>
      <w:r>
        <w:rPr>
          <w:lang w:eastAsia="nb-NO"/>
        </w:rPr>
        <w:t xml:space="preserve">bør </w:t>
      </w:r>
      <w:r w:rsidRPr="0093356E">
        <w:rPr>
          <w:lang w:eastAsia="nb-NO"/>
        </w:rPr>
        <w:t>være tannlege</w:t>
      </w:r>
      <w:r w:rsidR="00643A56">
        <w:rPr>
          <w:lang w:eastAsia="nb-NO"/>
        </w:rPr>
        <w:t>.</w:t>
      </w:r>
      <w:r w:rsidRPr="0093356E">
        <w:rPr>
          <w:lang w:eastAsia="nb-NO"/>
        </w:rPr>
        <w:t xml:space="preserve"> </w:t>
      </w:r>
      <w:r>
        <w:rPr>
          <w:lang w:eastAsia="nb-NO"/>
        </w:rPr>
        <w:t xml:space="preserve">Da dette </w:t>
      </w:r>
      <w:r w:rsidR="00643A56">
        <w:rPr>
          <w:lang w:eastAsia="nb-NO"/>
        </w:rPr>
        <w:t xml:space="preserve">punktet </w:t>
      </w:r>
      <w:r>
        <w:rPr>
          <w:lang w:eastAsia="nb-NO"/>
        </w:rPr>
        <w:t xml:space="preserve">særlig </w:t>
      </w:r>
      <w:r w:rsidR="00643A56">
        <w:rPr>
          <w:lang w:eastAsia="nb-NO"/>
        </w:rPr>
        <w:t xml:space="preserve">ble </w:t>
      </w:r>
      <w:r>
        <w:rPr>
          <w:lang w:eastAsia="nb-NO"/>
        </w:rPr>
        <w:t>diskutert ved forrige valg, har vi valgt å fremheve dette</w:t>
      </w:r>
      <w:r w:rsidR="00643A56">
        <w:rPr>
          <w:lang w:eastAsia="nb-NO"/>
        </w:rPr>
        <w:t xml:space="preserve"> </w:t>
      </w:r>
      <w:r>
        <w:rPr>
          <w:lang w:eastAsia="nb-NO"/>
        </w:rPr>
        <w:t xml:space="preserve">overfor </w:t>
      </w:r>
      <w:r w:rsidR="00643A56">
        <w:rPr>
          <w:lang w:eastAsia="nb-NO"/>
        </w:rPr>
        <w:t xml:space="preserve">nåværende </w:t>
      </w:r>
      <w:r>
        <w:rPr>
          <w:lang w:eastAsia="nb-NO"/>
        </w:rPr>
        <w:t>F</w:t>
      </w:r>
      <w:r w:rsidR="001936A2">
        <w:rPr>
          <w:lang w:eastAsia="nb-NO"/>
        </w:rPr>
        <w:t>akultetsstyr</w:t>
      </w:r>
      <w:r w:rsidR="00643A56">
        <w:rPr>
          <w:lang w:eastAsia="nb-NO"/>
        </w:rPr>
        <w:t xml:space="preserve">e. </w:t>
      </w:r>
    </w:p>
    <w:p w14:paraId="4E25CB87" w14:textId="77777777" w:rsidR="009C0406" w:rsidRDefault="009C0406" w:rsidP="00FE0ED3">
      <w:pPr>
        <w:autoSpaceDE w:val="0"/>
        <w:autoSpaceDN w:val="0"/>
        <w:adjustRightInd w:val="0"/>
        <w:rPr>
          <w:lang w:eastAsia="nb-NO"/>
        </w:rPr>
      </w:pPr>
    </w:p>
    <w:p w14:paraId="6E6FFEB4" w14:textId="77777777" w:rsidR="00377BEE" w:rsidRDefault="00377BEE" w:rsidP="00377BEE">
      <w:pPr>
        <w:autoSpaceDE w:val="0"/>
        <w:autoSpaceDN w:val="0"/>
        <w:adjustRightInd w:val="0"/>
        <w:rPr>
          <w:b/>
          <w:bCs/>
          <w:lang w:eastAsia="nb-NO"/>
        </w:rPr>
      </w:pPr>
      <w:r>
        <w:rPr>
          <w:b/>
          <w:bCs/>
          <w:lang w:eastAsia="nb-NO"/>
        </w:rPr>
        <w:t>Vedlegg:</w:t>
      </w:r>
    </w:p>
    <w:p w14:paraId="598B1EC6" w14:textId="77777777" w:rsidR="00C969F7" w:rsidRDefault="00FE0ED3" w:rsidP="00377BEE">
      <w:pPr>
        <w:rPr>
          <w:lang w:eastAsia="nb-NO"/>
        </w:rPr>
      </w:pPr>
      <w:r>
        <w:rPr>
          <w:lang w:eastAsia="nb-NO"/>
        </w:rPr>
        <w:t>Utkast til stillingsbeskrivelse</w:t>
      </w:r>
    </w:p>
    <w:sectPr w:rsidR="00C969F7" w:rsidSect="00E30F64">
      <w:headerReference w:type="default" r:id="rId8"/>
      <w:footerReference w:type="default" r:id="rId9"/>
      <w:pgSz w:w="12240" w:h="15840"/>
      <w:pgMar w:top="955" w:right="1800" w:bottom="179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D311" w14:textId="77777777" w:rsidR="00A24359" w:rsidRDefault="00A24359">
      <w:r>
        <w:separator/>
      </w:r>
    </w:p>
  </w:endnote>
  <w:endnote w:type="continuationSeparator" w:id="0">
    <w:p w14:paraId="5D4210A7" w14:textId="77777777" w:rsidR="00A24359" w:rsidRDefault="00A2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164"/>
      <w:gridCol w:w="2172"/>
      <w:gridCol w:w="2157"/>
      <w:gridCol w:w="2147"/>
    </w:tblGrid>
    <w:tr w:rsidR="00A24359" w14:paraId="5A6C0F60" w14:textId="77777777" w:rsidTr="00BA60A4">
      <w:tc>
        <w:tcPr>
          <w:tcW w:w="2214" w:type="dxa"/>
        </w:tcPr>
        <w:p w14:paraId="145C5C5A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Postadresse:</w:t>
          </w:r>
        </w:p>
        <w:p w14:paraId="364FA2D7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</w:t>
          </w:r>
          <w:r>
            <w:rPr>
              <w:sz w:val="16"/>
              <w:szCs w:val="16"/>
            </w:rPr>
            <w:t>ostboks</w:t>
          </w:r>
          <w:r w:rsidRPr="00BA60A4">
            <w:rPr>
              <w:sz w:val="16"/>
              <w:szCs w:val="16"/>
            </w:rPr>
            <w:t xml:space="preserve"> 1142 Blindern</w:t>
          </w:r>
        </w:p>
        <w:p w14:paraId="2826EA26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0317 Oslo</w:t>
          </w:r>
        </w:p>
      </w:tc>
      <w:tc>
        <w:tcPr>
          <w:tcW w:w="2214" w:type="dxa"/>
        </w:tcPr>
        <w:p w14:paraId="77F177B0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Besøksadresse:</w:t>
          </w:r>
        </w:p>
        <w:p w14:paraId="05898A82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Geitmyrsveien 69/71</w:t>
          </w:r>
        </w:p>
        <w:p w14:paraId="0893628A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0455 Oslo</w:t>
          </w:r>
        </w:p>
      </w:tc>
      <w:tc>
        <w:tcPr>
          <w:tcW w:w="2214" w:type="dxa"/>
        </w:tcPr>
        <w:p w14:paraId="1937FC49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22 8520 00</w:t>
          </w:r>
        </w:p>
        <w:p w14:paraId="13D6402F" w14:textId="77777777" w:rsidR="00A24359" w:rsidRPr="00BA60A4" w:rsidRDefault="00A24359">
          <w:pPr>
            <w:pStyle w:val="Footer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Telefaks: 22</w:t>
          </w:r>
          <w:r>
            <w:rPr>
              <w:sz w:val="16"/>
              <w:szCs w:val="16"/>
            </w:rPr>
            <w:t xml:space="preserve"> 85</w:t>
          </w:r>
          <w:r w:rsidRPr="00BA60A4">
            <w:rPr>
              <w:sz w:val="16"/>
              <w:szCs w:val="16"/>
            </w:rPr>
            <w:t>23 32</w:t>
          </w:r>
        </w:p>
      </w:tc>
      <w:tc>
        <w:tcPr>
          <w:tcW w:w="2214" w:type="dxa"/>
        </w:tcPr>
        <w:p w14:paraId="1D68FF60" w14:textId="77777777" w:rsidR="00A24359" w:rsidRPr="00BA60A4" w:rsidRDefault="00A24359" w:rsidP="00BA60A4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Pr="00BA60A4">
            <w:rPr>
              <w:rStyle w:val="PageNumber"/>
              <w:sz w:val="16"/>
              <w:szCs w:val="16"/>
            </w:rPr>
            <w:instrText xml:space="preserve"> PAGE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907A06">
            <w:rPr>
              <w:rStyle w:val="PageNumber"/>
              <w:noProof/>
              <w:sz w:val="16"/>
              <w:szCs w:val="16"/>
            </w:rPr>
            <w:t>1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  <w:r w:rsidRPr="00BA60A4">
            <w:rPr>
              <w:rStyle w:val="PageNumber"/>
              <w:sz w:val="16"/>
              <w:szCs w:val="16"/>
            </w:rPr>
            <w:t xml:space="preserve"> av </w:t>
          </w:r>
          <w:r w:rsidRPr="00BA60A4">
            <w:rPr>
              <w:rStyle w:val="PageNumber"/>
              <w:sz w:val="16"/>
              <w:szCs w:val="16"/>
            </w:rPr>
            <w:fldChar w:fldCharType="begin"/>
          </w:r>
          <w:r w:rsidRPr="00BA60A4">
            <w:rPr>
              <w:rStyle w:val="PageNumber"/>
              <w:sz w:val="16"/>
              <w:szCs w:val="16"/>
            </w:rPr>
            <w:instrText xml:space="preserve"> NUMPAGES </w:instrText>
          </w:r>
          <w:r w:rsidRPr="00BA60A4">
            <w:rPr>
              <w:rStyle w:val="PageNumber"/>
              <w:sz w:val="16"/>
              <w:szCs w:val="16"/>
            </w:rPr>
            <w:fldChar w:fldCharType="separate"/>
          </w:r>
          <w:r w:rsidR="00907A06">
            <w:rPr>
              <w:rStyle w:val="PageNumber"/>
              <w:noProof/>
              <w:sz w:val="16"/>
              <w:szCs w:val="16"/>
            </w:rPr>
            <w:t>2</w:t>
          </w:r>
          <w:r w:rsidRPr="00BA60A4">
            <w:rPr>
              <w:rStyle w:val="PageNumber"/>
              <w:sz w:val="16"/>
              <w:szCs w:val="16"/>
            </w:rPr>
            <w:fldChar w:fldCharType="end"/>
          </w:r>
        </w:p>
        <w:p w14:paraId="6019D778" w14:textId="77777777" w:rsidR="00A24359" w:rsidRPr="00BA60A4" w:rsidRDefault="00A24359" w:rsidP="00836260">
          <w:pPr>
            <w:pStyle w:val="Footer"/>
            <w:jc w:val="righ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fldChar w:fldCharType="begin"/>
          </w:r>
          <w:r w:rsidRPr="00BA60A4">
            <w:rPr>
              <w:sz w:val="16"/>
              <w:szCs w:val="16"/>
            </w:rPr>
            <w:instrText xml:space="preserve"> FILENAME </w:instrText>
          </w:r>
          <w:r w:rsidRPr="00BA60A4">
            <w:rPr>
              <w:sz w:val="16"/>
              <w:szCs w:val="16"/>
            </w:rPr>
            <w:fldChar w:fldCharType="separate"/>
          </w:r>
          <w:r w:rsidR="0079138E">
            <w:rPr>
              <w:noProof/>
              <w:sz w:val="16"/>
              <w:szCs w:val="16"/>
            </w:rPr>
            <w:t>.docx</w:t>
          </w:r>
          <w:r w:rsidRPr="00BA60A4">
            <w:rPr>
              <w:sz w:val="16"/>
              <w:szCs w:val="16"/>
            </w:rPr>
            <w:fldChar w:fldCharType="end"/>
          </w:r>
        </w:p>
      </w:tc>
    </w:tr>
  </w:tbl>
  <w:p w14:paraId="7E96CE95" w14:textId="77777777" w:rsidR="00A24359" w:rsidRDefault="00A24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749C" w14:textId="77777777" w:rsidR="00A24359" w:rsidRDefault="00A24359">
      <w:r>
        <w:separator/>
      </w:r>
    </w:p>
  </w:footnote>
  <w:footnote w:type="continuationSeparator" w:id="0">
    <w:p w14:paraId="33916AA6" w14:textId="77777777" w:rsidR="00A24359" w:rsidRDefault="00A2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84" w:type="dxa"/>
      <w:tblLook w:val="01E0" w:firstRow="1" w:lastRow="1" w:firstColumn="1" w:lastColumn="1" w:noHBand="0" w:noVBand="0"/>
    </w:tblPr>
    <w:tblGrid>
      <w:gridCol w:w="6516"/>
      <w:gridCol w:w="3443"/>
      <w:gridCol w:w="3325"/>
    </w:tblGrid>
    <w:tr w:rsidR="00A24359" w:rsidRPr="00BA60A4" w14:paraId="381A8249" w14:textId="77777777" w:rsidTr="00816211">
      <w:tc>
        <w:tcPr>
          <w:tcW w:w="4428" w:type="dxa"/>
        </w:tcPr>
        <w:p w14:paraId="7079EED6" w14:textId="77777777" w:rsidR="00A24359" w:rsidRPr="00731498" w:rsidRDefault="00A24359" w:rsidP="00E6204C">
          <w:pPr>
            <w:pStyle w:val="Header"/>
            <w:rPr>
              <w:rFonts w:ascii="Concorde BE Regular" w:hAnsi="Concorde BE Regular"/>
              <w:b/>
              <w:sz w:val="20"/>
              <w:szCs w:val="20"/>
            </w:rPr>
          </w:pPr>
          <w:r>
            <w:rPr>
              <w:noProof/>
              <w:lang w:eastAsia="nb-NO"/>
            </w:rPr>
            <w:drawing>
              <wp:inline distT="0" distB="0" distL="0" distR="0" wp14:anchorId="4BADB9EB" wp14:editId="62C2466F">
                <wp:extent cx="3997960" cy="266065"/>
                <wp:effectExtent l="0" t="0" r="2540" b="635"/>
                <wp:docPr id="2" name="Picture 1" descr="C:\Users\leifej\AppData\Local\Microsoft\Windows\Temporary Internet Files\Content.Word\UiO_Odontologiske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ifej\AppData\Local\Microsoft\Windows\Temporary Internet Files\Content.Word\UiO_Odontologiske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79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14:paraId="10CC8BB2" w14:textId="76144641" w:rsidR="00A24359" w:rsidRPr="00723D98" w:rsidRDefault="00A24359" w:rsidP="00E066B4">
          <w:pPr>
            <w:pStyle w:val="Header"/>
            <w:rPr>
              <w:b/>
              <w:sz w:val="20"/>
              <w:szCs w:val="20"/>
              <w:lang w:val="nn-NO"/>
            </w:rPr>
          </w:pPr>
          <w:r>
            <w:rPr>
              <w:rFonts w:ascii="Concorde BE Regular" w:hAnsi="Concorde BE Regular"/>
              <w:b/>
              <w:sz w:val="20"/>
              <w:szCs w:val="20"/>
              <w:lang w:val="nn-NO"/>
            </w:rPr>
            <w:t xml:space="preserve">                   </w:t>
          </w:r>
          <w:r w:rsidRPr="00723D98">
            <w:rPr>
              <w:b/>
              <w:sz w:val="20"/>
              <w:szCs w:val="20"/>
              <w:lang w:val="nn-NO"/>
            </w:rPr>
            <w:t xml:space="preserve">FS-SAK </w:t>
          </w:r>
          <w:r w:rsidR="005C3694">
            <w:rPr>
              <w:b/>
              <w:sz w:val="20"/>
              <w:szCs w:val="20"/>
              <w:lang w:val="nn-NO"/>
            </w:rPr>
            <w:t>/</w:t>
          </w:r>
          <w:r w:rsidR="00011685">
            <w:rPr>
              <w:b/>
              <w:sz w:val="20"/>
              <w:szCs w:val="20"/>
              <w:lang w:val="nn-NO"/>
            </w:rPr>
            <w:t>20</w:t>
          </w:r>
          <w:r w:rsidR="00D55DA6">
            <w:rPr>
              <w:b/>
              <w:sz w:val="20"/>
              <w:szCs w:val="20"/>
              <w:lang w:val="nn-NO"/>
            </w:rPr>
            <w:t>2</w:t>
          </w:r>
          <w:r w:rsidR="00D9156C">
            <w:rPr>
              <w:b/>
              <w:sz w:val="20"/>
              <w:szCs w:val="20"/>
              <w:lang w:val="nn-NO"/>
            </w:rPr>
            <w:t>4</w:t>
          </w:r>
        </w:p>
      </w:tc>
      <w:tc>
        <w:tcPr>
          <w:tcW w:w="4428" w:type="dxa"/>
        </w:tcPr>
        <w:p w14:paraId="1217DA33" w14:textId="77777777" w:rsidR="00A24359" w:rsidRPr="00BA60A4" w:rsidRDefault="00A24359" w:rsidP="00BA60A4">
          <w:pPr>
            <w:pStyle w:val="Header"/>
            <w:jc w:val="right"/>
            <w:rPr>
              <w:rFonts w:ascii="Concorde BE Regular" w:hAnsi="Concorde BE Regular"/>
              <w:b/>
              <w:sz w:val="22"/>
              <w:szCs w:val="22"/>
            </w:rPr>
          </w:pPr>
          <w:r>
            <w:rPr>
              <w:rFonts w:ascii="Concorde BE Regular" w:hAnsi="Concorde BE Regular"/>
              <w:b/>
              <w:sz w:val="22"/>
              <w:szCs w:val="22"/>
            </w:rPr>
            <w:t xml:space="preserve">   </w:t>
          </w:r>
        </w:p>
      </w:tc>
    </w:tr>
  </w:tbl>
  <w:p w14:paraId="6C05075A" w14:textId="77777777" w:rsidR="00A24359" w:rsidRPr="004450AE" w:rsidRDefault="00A24359" w:rsidP="004450AE">
    <w:pPr>
      <w:pStyle w:val="Header"/>
      <w:jc w:val="right"/>
      <w:rPr>
        <w:rFonts w:ascii="Concorde BE Regular" w:hAnsi="Concorde BE Regula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D83"/>
    <w:multiLevelType w:val="hybridMultilevel"/>
    <w:tmpl w:val="38DE0FFC"/>
    <w:lvl w:ilvl="0" w:tplc="8DE0544C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4110"/>
    <w:multiLevelType w:val="hybridMultilevel"/>
    <w:tmpl w:val="2F0C4F12"/>
    <w:lvl w:ilvl="0" w:tplc="D5ACDF7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3D44"/>
    <w:multiLevelType w:val="hybridMultilevel"/>
    <w:tmpl w:val="4920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81DAA"/>
    <w:multiLevelType w:val="hybridMultilevel"/>
    <w:tmpl w:val="4F4CB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AE2C1D"/>
    <w:multiLevelType w:val="hybridMultilevel"/>
    <w:tmpl w:val="1C3A2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E7E5D"/>
    <w:multiLevelType w:val="hybridMultilevel"/>
    <w:tmpl w:val="2DB28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7745F"/>
    <w:multiLevelType w:val="hybridMultilevel"/>
    <w:tmpl w:val="592EC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494E"/>
    <w:multiLevelType w:val="hybridMultilevel"/>
    <w:tmpl w:val="1352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12E2"/>
    <w:multiLevelType w:val="hybridMultilevel"/>
    <w:tmpl w:val="512A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0144"/>
    <w:multiLevelType w:val="hybridMultilevel"/>
    <w:tmpl w:val="6D8C2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F4673"/>
    <w:multiLevelType w:val="hybridMultilevel"/>
    <w:tmpl w:val="F4249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9E62A4"/>
    <w:multiLevelType w:val="multilevel"/>
    <w:tmpl w:val="DDF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483706">
    <w:abstractNumId w:val="7"/>
  </w:num>
  <w:num w:numId="2" w16cid:durableId="2065761492">
    <w:abstractNumId w:val="11"/>
  </w:num>
  <w:num w:numId="3" w16cid:durableId="1617250048">
    <w:abstractNumId w:val="8"/>
  </w:num>
  <w:num w:numId="4" w16cid:durableId="651759312">
    <w:abstractNumId w:val="2"/>
  </w:num>
  <w:num w:numId="5" w16cid:durableId="193740464">
    <w:abstractNumId w:val="10"/>
  </w:num>
  <w:num w:numId="6" w16cid:durableId="1902907614">
    <w:abstractNumId w:val="9"/>
  </w:num>
  <w:num w:numId="7" w16cid:durableId="1151872871">
    <w:abstractNumId w:val="3"/>
  </w:num>
  <w:num w:numId="8" w16cid:durableId="1031733910">
    <w:abstractNumId w:val="5"/>
  </w:num>
  <w:num w:numId="9" w16cid:durableId="1349061677">
    <w:abstractNumId w:val="4"/>
  </w:num>
  <w:num w:numId="10" w16cid:durableId="1799376080">
    <w:abstractNumId w:val="6"/>
  </w:num>
  <w:num w:numId="11" w16cid:durableId="1792434903">
    <w:abstractNumId w:val="0"/>
  </w:num>
  <w:num w:numId="12" w16cid:durableId="2249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34"/>
    <w:rsid w:val="00011685"/>
    <w:rsid w:val="00026E8A"/>
    <w:rsid w:val="00027AED"/>
    <w:rsid w:val="00036EE9"/>
    <w:rsid w:val="000978E6"/>
    <w:rsid w:val="00097BB5"/>
    <w:rsid w:val="000A5B91"/>
    <w:rsid w:val="000C1FB7"/>
    <w:rsid w:val="000D5A25"/>
    <w:rsid w:val="000D6226"/>
    <w:rsid w:val="000E43DD"/>
    <w:rsid w:val="000F12C7"/>
    <w:rsid w:val="0011184C"/>
    <w:rsid w:val="001228C8"/>
    <w:rsid w:val="00126C75"/>
    <w:rsid w:val="001464A2"/>
    <w:rsid w:val="001527E1"/>
    <w:rsid w:val="00191A4F"/>
    <w:rsid w:val="001936A2"/>
    <w:rsid w:val="001C61A4"/>
    <w:rsid w:val="00215EAE"/>
    <w:rsid w:val="00222C3A"/>
    <w:rsid w:val="00225F75"/>
    <w:rsid w:val="00236718"/>
    <w:rsid w:val="00237236"/>
    <w:rsid w:val="002378D1"/>
    <w:rsid w:val="00242E7C"/>
    <w:rsid w:val="00260D98"/>
    <w:rsid w:val="002C6837"/>
    <w:rsid w:val="002D789F"/>
    <w:rsid w:val="002E6031"/>
    <w:rsid w:val="003235DF"/>
    <w:rsid w:val="00343435"/>
    <w:rsid w:val="0034414A"/>
    <w:rsid w:val="00377BEE"/>
    <w:rsid w:val="00390057"/>
    <w:rsid w:val="00395774"/>
    <w:rsid w:val="00395EC0"/>
    <w:rsid w:val="003C62FC"/>
    <w:rsid w:val="003D3161"/>
    <w:rsid w:val="003D43FE"/>
    <w:rsid w:val="00407DE0"/>
    <w:rsid w:val="00411187"/>
    <w:rsid w:val="004313BC"/>
    <w:rsid w:val="004450AE"/>
    <w:rsid w:val="00450767"/>
    <w:rsid w:val="00451EA3"/>
    <w:rsid w:val="0045216E"/>
    <w:rsid w:val="004609B4"/>
    <w:rsid w:val="00490ABF"/>
    <w:rsid w:val="004A5AC8"/>
    <w:rsid w:val="004A6E2D"/>
    <w:rsid w:val="004C0B5F"/>
    <w:rsid w:val="004C3E09"/>
    <w:rsid w:val="004C730A"/>
    <w:rsid w:val="004F110E"/>
    <w:rsid w:val="004F5A2A"/>
    <w:rsid w:val="00505DFA"/>
    <w:rsid w:val="00510FAE"/>
    <w:rsid w:val="00515DEA"/>
    <w:rsid w:val="00523AB4"/>
    <w:rsid w:val="005310E0"/>
    <w:rsid w:val="00531FF8"/>
    <w:rsid w:val="00537075"/>
    <w:rsid w:val="00537915"/>
    <w:rsid w:val="005437FA"/>
    <w:rsid w:val="00570761"/>
    <w:rsid w:val="00575F53"/>
    <w:rsid w:val="005866E9"/>
    <w:rsid w:val="0059442C"/>
    <w:rsid w:val="005A0589"/>
    <w:rsid w:val="005A1B49"/>
    <w:rsid w:val="005B39C5"/>
    <w:rsid w:val="005C3694"/>
    <w:rsid w:val="005D0171"/>
    <w:rsid w:val="005D1C52"/>
    <w:rsid w:val="005F395E"/>
    <w:rsid w:val="005F3E7B"/>
    <w:rsid w:val="00615FF7"/>
    <w:rsid w:val="006229EC"/>
    <w:rsid w:val="00643A56"/>
    <w:rsid w:val="006710E4"/>
    <w:rsid w:val="00680957"/>
    <w:rsid w:val="00682132"/>
    <w:rsid w:val="00684C65"/>
    <w:rsid w:val="00690B55"/>
    <w:rsid w:val="00696EB6"/>
    <w:rsid w:val="00696F6D"/>
    <w:rsid w:val="006C24B1"/>
    <w:rsid w:val="006F2C98"/>
    <w:rsid w:val="006F2E7E"/>
    <w:rsid w:val="006F5B9A"/>
    <w:rsid w:val="00706CA9"/>
    <w:rsid w:val="007070FF"/>
    <w:rsid w:val="00723D98"/>
    <w:rsid w:val="00761CF8"/>
    <w:rsid w:val="00787C67"/>
    <w:rsid w:val="0079138E"/>
    <w:rsid w:val="007B21FF"/>
    <w:rsid w:val="00800E35"/>
    <w:rsid w:val="00816211"/>
    <w:rsid w:val="00820CA5"/>
    <w:rsid w:val="00836260"/>
    <w:rsid w:val="0084103F"/>
    <w:rsid w:val="00843023"/>
    <w:rsid w:val="00845596"/>
    <w:rsid w:val="0085375D"/>
    <w:rsid w:val="008759C7"/>
    <w:rsid w:val="008944E2"/>
    <w:rsid w:val="008A7C1A"/>
    <w:rsid w:val="008B797C"/>
    <w:rsid w:val="009076E2"/>
    <w:rsid w:val="00907A06"/>
    <w:rsid w:val="0093356E"/>
    <w:rsid w:val="00946226"/>
    <w:rsid w:val="00964DD1"/>
    <w:rsid w:val="00970F9B"/>
    <w:rsid w:val="00994492"/>
    <w:rsid w:val="009A1AA6"/>
    <w:rsid w:val="009B3818"/>
    <w:rsid w:val="009C0406"/>
    <w:rsid w:val="009C2BF1"/>
    <w:rsid w:val="009E2CF7"/>
    <w:rsid w:val="009E7E3B"/>
    <w:rsid w:val="009F6E8F"/>
    <w:rsid w:val="00A117C1"/>
    <w:rsid w:val="00A24359"/>
    <w:rsid w:val="00A428C5"/>
    <w:rsid w:val="00A66657"/>
    <w:rsid w:val="00A70FE3"/>
    <w:rsid w:val="00A713E9"/>
    <w:rsid w:val="00A747C7"/>
    <w:rsid w:val="00A82F39"/>
    <w:rsid w:val="00A85749"/>
    <w:rsid w:val="00A91EFD"/>
    <w:rsid w:val="00AA0AA3"/>
    <w:rsid w:val="00AA5B4D"/>
    <w:rsid w:val="00AB2FA4"/>
    <w:rsid w:val="00AD5EF8"/>
    <w:rsid w:val="00AE5AF4"/>
    <w:rsid w:val="00B05B18"/>
    <w:rsid w:val="00B5458E"/>
    <w:rsid w:val="00B71897"/>
    <w:rsid w:val="00BA372A"/>
    <w:rsid w:val="00BA60A4"/>
    <w:rsid w:val="00BC6DA1"/>
    <w:rsid w:val="00BF283A"/>
    <w:rsid w:val="00C27920"/>
    <w:rsid w:val="00C36360"/>
    <w:rsid w:val="00C440CD"/>
    <w:rsid w:val="00C444DA"/>
    <w:rsid w:val="00C51B28"/>
    <w:rsid w:val="00C553BA"/>
    <w:rsid w:val="00C605BB"/>
    <w:rsid w:val="00C641AA"/>
    <w:rsid w:val="00C933D6"/>
    <w:rsid w:val="00C969F7"/>
    <w:rsid w:val="00CA6708"/>
    <w:rsid w:val="00CD331D"/>
    <w:rsid w:val="00CD4E9B"/>
    <w:rsid w:val="00CE0F78"/>
    <w:rsid w:val="00D15001"/>
    <w:rsid w:val="00D51C21"/>
    <w:rsid w:val="00D544DC"/>
    <w:rsid w:val="00D55DA6"/>
    <w:rsid w:val="00D77C06"/>
    <w:rsid w:val="00D9156C"/>
    <w:rsid w:val="00DA044E"/>
    <w:rsid w:val="00DA093D"/>
    <w:rsid w:val="00DA497D"/>
    <w:rsid w:val="00DB3C34"/>
    <w:rsid w:val="00DB46C9"/>
    <w:rsid w:val="00E066B4"/>
    <w:rsid w:val="00E158FB"/>
    <w:rsid w:val="00E21D97"/>
    <w:rsid w:val="00E30F64"/>
    <w:rsid w:val="00E6204C"/>
    <w:rsid w:val="00E73361"/>
    <w:rsid w:val="00E914D5"/>
    <w:rsid w:val="00E97286"/>
    <w:rsid w:val="00EC038F"/>
    <w:rsid w:val="00EE6278"/>
    <w:rsid w:val="00F16127"/>
    <w:rsid w:val="00F6000E"/>
    <w:rsid w:val="00F61E7D"/>
    <w:rsid w:val="00FB6F48"/>
    <w:rsid w:val="00FE0ED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0950C8F3"/>
  <w15:docId w15:val="{BA346561-5970-41EF-9F1B-4E83BF6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D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50AE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1C61A4"/>
    <w:pPr>
      <w:ind w:left="240" w:hanging="240"/>
    </w:pPr>
  </w:style>
  <w:style w:type="paragraph" w:styleId="Footer">
    <w:name w:val="footer"/>
    <w:basedOn w:val="Normal"/>
    <w:rsid w:val="004450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4DD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C21"/>
  </w:style>
  <w:style w:type="paragraph" w:styleId="ListParagraph">
    <w:name w:val="List Paragraph"/>
    <w:basedOn w:val="Normal"/>
    <w:uiPriority w:val="34"/>
    <w:qFormat/>
    <w:rsid w:val="008162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1621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36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36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845596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5D54-45A3-4589-9F73-E48A4FBE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sunnivam</dc:creator>
  <cp:lastModifiedBy>Maria Dana Hansen Nesteby</cp:lastModifiedBy>
  <cp:revision>2</cp:revision>
  <cp:lastPrinted>2015-10-27T09:40:00Z</cp:lastPrinted>
  <dcterms:created xsi:type="dcterms:W3CDTF">2024-04-08T12:49:00Z</dcterms:created>
  <dcterms:modified xsi:type="dcterms:W3CDTF">2024-04-08T12:49:00Z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-852961862</vt:i4>
  </property>
</Properties>
</file>